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E66E0" w14:textId="099674F4" w:rsidR="00B34257" w:rsidRP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B34257">
        <w:rPr>
          <w:caps/>
        </w:rPr>
        <w:t>FINISHED FILE</w:t>
      </w:r>
    </w:p>
    <w:p w14:paraId="74F63FFF" w14:textId="77777777" w:rsidR="00B34257" w:rsidRPr="00B34257" w:rsidRDefault="00B34257" w:rsidP="00B34257">
      <w:pPr>
        <w:jc w:val="center"/>
        <w:rPr>
          <w:caps/>
        </w:rPr>
      </w:pPr>
    </w:p>
    <w:p w14:paraId="5D19629C" w14:textId="67934F75" w:rsidR="00B34257" w:rsidRP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B34257">
        <w:rPr>
          <w:caps/>
        </w:rPr>
        <w:t>Asia</w:t>
      </w:r>
      <w:r w:rsidRPr="00B34257">
        <w:rPr>
          <w:caps/>
        </w:rPr>
        <w:noBreakHyphen/>
        <w:t>Pacific Regional Internet Governance Forum</w:t>
      </w:r>
    </w:p>
    <w:p w14:paraId="4C5803B7" w14:textId="77777777" w:rsidR="00B34257" w:rsidRP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B34257">
        <w:rPr>
          <w:caps/>
        </w:rPr>
        <w:t>Brisbane 2023</w:t>
      </w:r>
    </w:p>
    <w:p w14:paraId="4E389FB9" w14:textId="195C1C64" w:rsidR="00B34257" w:rsidRP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p>
    <w:p w14:paraId="59F9BF10" w14:textId="7DB9D67B" w:rsidR="00B34257" w:rsidRP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B34257">
        <w:rPr>
          <w:caps/>
        </w:rPr>
        <w:t>August 31, 2023</w:t>
      </w:r>
    </w:p>
    <w:p w14:paraId="3ABC36FF" w14:textId="5D6628B0" w:rsidR="00B34257" w:rsidRP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B34257">
        <w:rPr>
          <w:caps/>
        </w:rPr>
        <w:t>Where Policy Meets Technology: Parliamentarians and the Technical Community </w:t>
      </w:r>
      <w:r w:rsidRPr="00B34257">
        <w:rPr>
          <w:caps/>
        </w:rPr>
        <w:noBreakHyphen/>
        <w:t xml:space="preserve"> Part 2</w:t>
      </w:r>
    </w:p>
    <w:p w14:paraId="423BF051" w14:textId="25630775" w:rsidR="00B34257" w:rsidRPr="00B34257" w:rsidRDefault="00B9542D"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Pr>
          <w:caps/>
        </w:rPr>
        <w:t>5:00 p.m.</w:t>
      </w:r>
      <w:r w:rsidR="00B34257" w:rsidRPr="00B34257">
        <w:rPr>
          <w:caps/>
        </w:rPr>
        <w:t xml:space="preserve"> AEST</w:t>
      </w:r>
    </w:p>
    <w:p w14:paraId="34F48303"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6BDB998F" w14:textId="2A9BC580"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Services provided by: </w:t>
      </w:r>
    </w:p>
    <w:p w14:paraId="08ECC50F"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Caption First, Inc. </w:t>
      </w:r>
    </w:p>
    <w:p w14:paraId="6FA026C3"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Monument, CO 80132</w:t>
      </w:r>
    </w:p>
    <w:p w14:paraId="763FDE6A"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719</w:t>
      </w:r>
      <w:r>
        <w:noBreakHyphen/>
        <w:t>481</w:t>
      </w:r>
      <w:r>
        <w:noBreakHyphen/>
        <w:t>9835</w:t>
      </w:r>
    </w:p>
    <w:p w14:paraId="79F85B5F"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rPr>
          <w:u w:val="single"/>
        </w:rPr>
        <w:t>www.captionfirst.com</w:t>
      </w:r>
    </w:p>
    <w:p w14:paraId="3C07E9C4"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03123E02" w14:textId="2352D6D2"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This text is being provided in a rough draft format.  Communication Access Realtime Translation (CART) is provided in order to facilitate communication accessibility and may not be a totally verbatim record of the proceedings.  This text, document, or file is not to be distributed or used in any way that may violate copyright law. </w:t>
      </w:r>
    </w:p>
    <w:p w14:paraId="0CDCCBC5"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p>
    <w:p w14:paraId="7ED536D9" w14:textId="169FD5E1"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Good afternoon. I think we might get started and rolling with the final session for today. If you guys could kindly take your seats and prepare to settle in for a fantastic final panel.  </w:t>
      </w:r>
    </w:p>
    <w:p w14:paraId="036A2FBB"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good afternoon. My name is Ian Sheldon. I'm the Director of the Internet Governance Team from the Australian Government for Infrastructure and other things and I'll be your host for the rest of this afternoon. I would like to start by acknowledging the </w:t>
      </w:r>
      <w:proofErr w:type="spellStart"/>
      <w:r>
        <w:t>Yagara</w:t>
      </w:r>
      <w:proofErr w:type="spellEnd"/>
      <w:r>
        <w:t xml:space="preserve"> and Turrbal people, the original custodians of the land where we are today. And we would like to pay respects to our elders past and present of the </w:t>
      </w:r>
      <w:proofErr w:type="spellStart"/>
      <w:r>
        <w:t>Yagara</w:t>
      </w:r>
      <w:proofErr w:type="spellEnd"/>
      <w:r>
        <w:t xml:space="preserve"> Nation and Turrbal Nation and express that to others present here today or joining us online.  </w:t>
      </w:r>
    </w:p>
    <w:p w14:paraId="093C3789" w14:textId="77777777" w:rsidR="0075506C"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this afternoon, we'll be talking further about cooperation and bridging any potential gaps between the technical community and policymakers. So, with we heard just now about the challenges or some of the technical management of the Internet, developing standards and some of the challenges the private sector might face in navigating various jurisdictions. I'd like to change tact a little and broaden the conversation out to look at the challenges of developing legislation and regulation on digital issues. </w:t>
      </w:r>
    </w:p>
    <w:p w14:paraId="25E3272D" w14:textId="1CA1E0DD"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Increasingly, we're seeing digital become a part of mainstream policy. Traditionally, you could put digital in a bucket and manage the issues separately, but it's increasingly part of all government policy</w:t>
      </w:r>
      <w:r>
        <w:noBreakHyphen/>
        <w:t>making decisions. This obviously poses a lot of challenges for the traditional approach to policy</w:t>
      </w:r>
      <w:r>
        <w:noBreakHyphen/>
        <w:t xml:space="preserve">making. So, this afternoon, we'll unpack some of those challenges and explore how governments can continue to balance regulation of issues on the Internet while safeguarding the Internet itself.  So, the way I wanted to structure the session is we'll give each speaker a little bit of time to provide some thoughts. We'll move through a bit of a structured discussion and then open the room up. I'd really like this to be an interactive session with discussion, both amongst all of our esteemed panelists and the audience, as well as everybody </w:t>
      </w:r>
      <w:r>
        <w:lastRenderedPageBreak/>
        <w:t xml:space="preserve">online.  </w:t>
      </w:r>
    </w:p>
    <w:p w14:paraId="3FBA45E1" w14:textId="77777777" w:rsidR="0075506C"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I'd like to introduce you to our fantastic panel this afternoon.  We have Edmon Chung, who is currently the CEO of </w:t>
      </w:r>
      <w:proofErr w:type="spellStart"/>
      <w:r w:rsidR="0075506C">
        <w:t>Dot</w:t>
      </w:r>
      <w:r>
        <w:t>Asia</w:t>
      </w:r>
      <w:proofErr w:type="spellEnd"/>
      <w:r>
        <w:t xml:space="preserve"> and </w:t>
      </w:r>
      <w:r w:rsidR="0075506C">
        <w:t>C</w:t>
      </w:r>
      <w:r>
        <w:t xml:space="preserve">hair of the Internet society Hong Kong chapter. </w:t>
      </w:r>
    </w:p>
    <w:p w14:paraId="624C239F" w14:textId="53FD2ED6"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Jordan Carter, who, hopefully, you have heard plenty from throughout the course of the week. Jordan is currently Internet governance and policy director at the.au domain administration and previously CEO of </w:t>
      </w:r>
      <w:proofErr w:type="spellStart"/>
      <w:r>
        <w:t>InternetNZ</w:t>
      </w:r>
      <w:proofErr w:type="spellEnd"/>
      <w:r>
        <w:t xml:space="preserve"> for almost a decade. </w:t>
      </w:r>
    </w:p>
    <w:p w14:paraId="0D49255B" w14:textId="77777777" w:rsidR="0075506C"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We have Susan Chalmers, who is the Policy Specialist with the Office of International Affairs at the U.S. Department of Commerce's National Telecommunications and Information Administration. Susan leads the NTIA's Internet Governance team. </w:t>
      </w:r>
    </w:p>
    <w:p w14:paraId="44921735" w14:textId="65808C96"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finally, we have Rajnesh Singh, who is the Regional Vice President for the Asia</w:t>
      </w:r>
      <w:r>
        <w:noBreakHyphen/>
        <w:t xml:space="preserve">Pacific at the Internet </w:t>
      </w:r>
      <w:r w:rsidR="0075506C">
        <w:t>S</w:t>
      </w:r>
      <w:r>
        <w:t>ociety, a not</w:t>
      </w:r>
      <w:r>
        <w:noBreakHyphen/>
        <w:t>for</w:t>
      </w:r>
      <w:r>
        <w:noBreakHyphen/>
        <w:t xml:space="preserve">profit organization dedicated to ensuring the open development, evaluation, and use of the Internet worldwide.  So, I might kick off by giving the floor to Susan.  </w:t>
      </w:r>
    </w:p>
    <w:p w14:paraId="6C77FA72" w14:textId="7D5B8A71"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SUSAN CHALMERS: Thank you, Ian.  And good afternoon, everybody. It's an honor to join this panel. And thank you to the IGF Secretariat for the invitation. Thank you also to the </w:t>
      </w:r>
      <w:proofErr w:type="spellStart"/>
      <w:r>
        <w:t>APrIGF</w:t>
      </w:r>
      <w:proofErr w:type="spellEnd"/>
      <w:r>
        <w:t xml:space="preserve"> </w:t>
      </w:r>
      <w:r w:rsidR="0075506C">
        <w:t>Multistakeholder</w:t>
      </w:r>
      <w:r>
        <w:t xml:space="preserve"> Steering Group for its hard work in organizing the </w:t>
      </w:r>
      <w:proofErr w:type="spellStart"/>
      <w:r>
        <w:t>APrIGF</w:t>
      </w:r>
      <w:proofErr w:type="spellEnd"/>
      <w:r>
        <w:t xml:space="preserve">, and to </w:t>
      </w:r>
      <w:proofErr w:type="spellStart"/>
      <w:r>
        <w:t>auDA</w:t>
      </w:r>
      <w:proofErr w:type="spellEnd"/>
      <w:r>
        <w:t xml:space="preserve">, the host of </w:t>
      </w:r>
      <w:proofErr w:type="spellStart"/>
      <w:r>
        <w:t>APrIGF</w:t>
      </w:r>
      <w:proofErr w:type="spellEnd"/>
      <w:r>
        <w:t xml:space="preserve"> 2023. </w:t>
      </w:r>
    </w:p>
    <w:p w14:paraId="308803A0" w14:textId="3CE0F7C9"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 was thinking about beginning with some words around the </w:t>
      </w:r>
      <w:r w:rsidR="0075506C">
        <w:t>multistakeholder</w:t>
      </w:r>
      <w:r>
        <w:t xml:space="preserve"> system of Internet governance, and then I'd like to move into some more practical examples of how my agency, the United States Department of Commerce, offers assistance to parliamentarians or Congress, and then also provide an actual example of a </w:t>
      </w:r>
      <w:r w:rsidR="0075506C">
        <w:t>multistakeholder</w:t>
      </w:r>
      <w:r>
        <w:t xml:space="preserve"> initiative that NTIA has worked on to solve an Internet policy issue.  </w:t>
      </w:r>
    </w:p>
    <w:p w14:paraId="302AFFCF"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the global Internet is a massive network made up of roughly 75,000 different component networks. These component networks vary in their size, their shape, their structure, and then their ownership. They are run by private companies, public sectors, communities, and individuals. And the reason why the global Internet has such significant value is because these different networks are able to connect with each other.  They are stitched together by technical protocols developed by people at The Internet Engineering Task Force or IETF. </w:t>
      </w:r>
    </w:p>
    <w:p w14:paraId="4DF54D1D" w14:textId="02C2DF62"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sometimes visualize the Internet as a funny</w:t>
      </w:r>
      <w:r>
        <w:noBreakHyphen/>
        <w:t xml:space="preserve">looking but infinitely fascinating quilt.  That is unique.  And it is that thread that keeps this quilt tied together as an unfragmented whole, and that thread is </w:t>
      </w:r>
      <w:r w:rsidR="0075506C">
        <w:t>multistakeholder</w:t>
      </w:r>
      <w:r>
        <w:t xml:space="preserve"> system of Internet governance.  Governments play an important role in the </w:t>
      </w:r>
      <w:r w:rsidR="0075506C">
        <w:t>multistakeholder</w:t>
      </w:r>
      <w:r>
        <w:t xml:space="preserve"> system.  We input into the work of the technical community and we shape policy alongside private industry and civil society. And the primary institution where we do this is the Internet Corporation for Assigned Names and Numbers, or ICANN. ICANN and the IETF are institutional components of the </w:t>
      </w:r>
      <w:r w:rsidR="0075506C">
        <w:t>multistakeholder</w:t>
      </w:r>
      <w:r>
        <w:t xml:space="preserve"> system. Regional registries and the many different operators of the domain system and other entities and institutions also form part of the </w:t>
      </w:r>
      <w:r w:rsidR="0075506C">
        <w:t>multistakeholder</w:t>
      </w:r>
      <w:r>
        <w:t xml:space="preserve"> system.  </w:t>
      </w:r>
    </w:p>
    <w:p w14:paraId="430D32F5" w14:textId="70D72DBD"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If we take a step back and take a broader look, the system also includes the IGF, the </w:t>
      </w:r>
      <w:proofErr w:type="spellStart"/>
      <w:r>
        <w:t>APrIGF</w:t>
      </w:r>
      <w:proofErr w:type="spellEnd"/>
      <w:r>
        <w:t xml:space="preserve">, and all of our different national and Regional IGF initiatives. But ICANN is the institution where the coordination and collaboration, which ensures the secure and stable operation of the Internet, takes place.  These functions are the fundamental layer of the Internet, kind of like the bedrock of the Internet. Some people have referred to this as the public core of the Internet.  The </w:t>
      </w:r>
      <w:r w:rsidR="0075506C">
        <w:lastRenderedPageBreak/>
        <w:t>multistakeholder</w:t>
      </w:r>
      <w:r>
        <w:t xml:space="preserve"> community at ICANN looks after that bedrock. </w:t>
      </w:r>
    </w:p>
    <w:p w14:paraId="085C0793"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Most of us go throughout our day without thinking about the bedrock beneath our feet. We're more focused on understanding and navigating what's on the surface. But in order to keep the Internet unfragmented and valuable, parliamentarians should develop laws that address what takes place on the surface, but not the bedrock. And so, I'd like to cover two things today that, hopefully, will be helpful to lawmakers who will invariably and increasingly, as Ian mentioned, be asked to solve Internet</w:t>
      </w:r>
      <w:r>
        <w:noBreakHyphen/>
        <w:t xml:space="preserve">related public policy problems. </w:t>
      </w:r>
    </w:p>
    <w:p w14:paraId="5BB4794D" w14:textId="1F82A152"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first, I'll just provide some practical examples of how NTIA as a government agency offers support and advice to Congress, to our parliamentarians, our lawmakers. And second, I will describe a </w:t>
      </w:r>
      <w:r w:rsidR="0075506C">
        <w:t>multistakeholder</w:t>
      </w:r>
      <w:r>
        <w:t xml:space="preserve"> initiative led by NTIA that, instead of a law, very carefully addressed an Internet surface problem that involved the Internet's bedrock. So, this initiative was a voluntary arrangement between a U.S. regulatory agency, called the Food and Drug Administration, and DNS operators, to address the illegal online sale of opioids to Americans, and we called it a trusted notifier program.  </w:t>
      </w:r>
    </w:p>
    <w:p w14:paraId="47096C80" w14:textId="77777777" w:rsidR="0075506C"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But first, just a few words about how NTIA offers Congress technical assistance and other help. So, I am unfamiliar with how all of everybody else's governments work and how parliamentarians interact with civil or public servants when developing law, but agencies with subject matter expertise, particularly telecommunications and foreign affairs ministries may be able to provide guidance. NTIA provides what we refer to as technical assistance. </w:t>
      </w:r>
    </w:p>
    <w:p w14:paraId="439DCA5B" w14:textId="4F94544C" w:rsidR="00B34257" w:rsidRDefault="00B34257" w:rsidP="0075506C">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In the United States, technical assistance is an essential part of the relationship between a federal agency and Congress. NTIA offers technical assistance on a non</w:t>
      </w:r>
      <w:r>
        <w:noBreakHyphen/>
        <w:t xml:space="preserve">partisan basis, and it's important to note that when we serve this role, technical assistance does not constitute our endorsement or judgment of the merits of the legislation. There is actually a separate process for that, which I will describe shortly. Rather, technical assistance takes the perspective that, if the legislation were to become law, are there changes that NTIA would recommend to better ensure its ability to achieve the objective that the legislation seeks to achieve? But technical assistance is different from our role, NTIA's role, in administration process, where the agency can offer its judgment on the merits of a proposed legislation.  </w:t>
      </w:r>
    </w:p>
    <w:p w14:paraId="2B6A442E"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if a law were to come through that would affect the Internet, this is a separate official method of soliciting input from across the executive branch of the United States federal government, and it is called a legislative referral memorandum, LRM, process. It's run by a government in our office called the Office of Management </w:t>
      </w:r>
      <w:r>
        <w:noBreakHyphen/>
      </w:r>
      <w:r>
        <w:noBreakHyphen/>
        <w:t xml:space="preserve"> sorry, it's run by an office in the U.S. Government called the Office of Management and Budget. And this clearance process ensures that U.S. Government agencies' communications with Congress regarding legislation are consistent with the president's policies and objectives and that the administration really is speaking with one voice regarding the legislation.  </w:t>
      </w:r>
    </w:p>
    <w:p w14:paraId="22C0E118" w14:textId="0872D3BC" w:rsidR="00B34257" w:rsidRDefault="00B34257" w:rsidP="0075506C">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during the clearance process, OMB circulates items to the affected agencies and offices for the review and also ensures that all issues, all differences between agencies are resolved before providing final clearance. So, were a law to come through the LRM process that involved the Internet's names, numbers, and protocols, NTIA would certainly weigh in to share </w:t>
      </w:r>
      <w:r>
        <w:lastRenderedPageBreak/>
        <w:t xml:space="preserve">its views. </w:t>
      </w:r>
    </w:p>
    <w:p w14:paraId="6B6802BA"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Now, having so said, providing that explanation of the landscape and how NTIA provides advice, the last thing I'd like to address is the question: When you're faced with an Internet policy problem, is it to legislate or not to legislate? I think that is a good first place to start, instead of just assuming that legislation is the best option. </w:t>
      </w:r>
    </w:p>
    <w:p w14:paraId="25F6560A" w14:textId="5FE64382"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there are two options that parliamentarians could consider. The first is whether a </w:t>
      </w:r>
      <w:r w:rsidR="0075506C">
        <w:t>multistakeholder</w:t>
      </w:r>
      <w:r>
        <w:t xml:space="preserve"> initiative could work, instead of a law. And the second is that, if the circumstances are such that it is hard to avoid making a law, perhaps consider a law that, itself, provides for a </w:t>
      </w:r>
      <w:r w:rsidR="0075506C">
        <w:t>multistakeholder</w:t>
      </w:r>
      <w:r>
        <w:t xml:space="preserve"> process to solve a problem. And while I'm unfamiliar with any legislation like this in the U.S., I do think there are a few jurisdictions that have quite creatively enshrined </w:t>
      </w:r>
      <w:r w:rsidR="0075506C">
        <w:t>multistakeholder</w:t>
      </w:r>
      <w:r>
        <w:t xml:space="preserve"> processes within their own laws.  </w:t>
      </w:r>
    </w:p>
    <w:p w14:paraId="663C3116"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But let me provide that example that I spoke about earlier that NTIA worked on.  So, the opioid crisis is a tragic problem in the United States. The U.S. Government declared the opiate crisis </w:t>
      </w:r>
      <w:r>
        <w:noBreakHyphen/>
      </w:r>
      <w:r>
        <w:noBreakHyphen/>
        <w:t xml:space="preserve"> opioid crisis </w:t>
      </w:r>
      <w:r>
        <w:noBreakHyphen/>
      </w:r>
      <w:r>
        <w:noBreakHyphen/>
        <w:t xml:space="preserve"> to be a public health emergency in 2017. Opioid addiction tears families apart and kills tens of thousands of people in my country every year. </w:t>
      </w:r>
    </w:p>
    <w:p w14:paraId="1A25A4FC"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In 2020, our Department of Commerce and Department of Health launched a pilot program to curb the illegal online sales of unapproved opioids. Under the program, NTIA and the Food and Drug Administration worked with three domain name registries to build a voluntary process for the suspension of domain names tied to websites found to be illegally selling unapproved opioids. </w:t>
      </w:r>
    </w:p>
    <w:p w14:paraId="71F25EB2" w14:textId="38318AE5" w:rsidR="00B34257" w:rsidRDefault="00B34257" w:rsidP="0075506C">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FDA served as what we refer to as a trusted notifier, to alert the registries about these relevant websites. As the trusted notifier, it was the FDA that conducted all of the due diligence on the websites that were selling opioids illegally. Once notified by the FDA, the registries could then voluntarily lock the domain, delete the domain, or place the domain on hold, as appropriate. And that trusted notifier designation expedited the process for suspending a domain name because the registries can rely on the information that was coming from the FDA.  Importantly, the program ran with a set of agreed upon principles and policies that took us over a year to negotiate altogether, but we got there.  </w:t>
      </w:r>
    </w:p>
    <w:p w14:paraId="3D97700C" w14:textId="5FAA447D" w:rsidR="00B34257" w:rsidRDefault="00B34257" w:rsidP="0075506C">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I'd like to pause here to make an important note that, when it comes to abusive Internet content, it is NTIA's position that, generally, the DNS should not be the first port of call for action because there are many risks that come with rushing to take down a domain name, like taking away all of the email addresses that are tied to that domain name, for example.  But given the unique crisis of the opioid emergency </w:t>
      </w:r>
      <w:r>
        <w:noBreakHyphen/>
      </w:r>
      <w:r>
        <w:noBreakHyphen/>
        <w:t xml:space="preserve"> and this was a high threshold </w:t>
      </w:r>
      <w:r>
        <w:noBreakHyphen/>
      </w:r>
      <w:r>
        <w:noBreakHyphen/>
        <w:t xml:space="preserve"> and the fact that we would take a very careful approach in working with these parties, we decided that would be a useful policy experiment to show how, one, voluntary, non</w:t>
      </w:r>
      <w:r>
        <w:noBreakHyphen/>
        <w:t>legislative action, can effectively and sustainably address an Internet</w:t>
      </w:r>
      <w:r>
        <w:noBreakHyphen/>
        <w:t xml:space="preserve">related problem. So, the program resulted in and focused on the legitimate takedown of websites that were directly contributing to America's opioid crisis, and we created this program without the cost and the inflexibility of a legislative process. </w:t>
      </w:r>
    </w:p>
    <w:p w14:paraId="71AB431B" w14:textId="329EF999"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to conclude, the Internet is underpinned by a well</w:t>
      </w:r>
      <w:r>
        <w:noBreakHyphen/>
        <w:t xml:space="preserve">established and successful system of </w:t>
      </w:r>
      <w:r w:rsidR="0075506C">
        <w:t>multistakeholder</w:t>
      </w:r>
      <w:r>
        <w:t xml:space="preserve"> Internet governance, and laws that try and touch the global </w:t>
      </w:r>
      <w:r>
        <w:lastRenderedPageBreak/>
        <w:t xml:space="preserve">Internet's public core, the bedrock, carry significant risk of throwing a spanner in the works, a virtual technical architecture. So, if there's political pressure to fix the problem by regulating the global Internet's infrastructure, parliamentarians should channel that into the </w:t>
      </w:r>
      <w:r w:rsidR="0075506C">
        <w:t>multistakeholder</w:t>
      </w:r>
      <w:r>
        <w:t xml:space="preserve"> system at ICANN, where your governments are already represented in the Governmental Advisory Committee. And if the problem you want to solve is at the Internet surface, explore options for a </w:t>
      </w:r>
      <w:r w:rsidR="0075506C">
        <w:t>multistakeholder</w:t>
      </w:r>
      <w:r>
        <w:t xml:space="preserve"> or public</w:t>
      </w:r>
      <w:r>
        <w:noBreakHyphen/>
        <w:t xml:space="preserve">private partnership before drafting a bill, which can be more sustainable, less expensive, and risk far fewer unintended consequences for the integrity of the Internet's technical foundation. Thank you.  </w:t>
      </w:r>
    </w:p>
    <w:p w14:paraId="56B5A7C8"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Thank you, Susan. It's always fantastic to hear about each country's approach to these issues, pulling back the hood of the car a little and showing how they approach some of these challenges and particularly on something as complex as managing digital issues and the Internet.  </w:t>
      </w:r>
    </w:p>
    <w:p w14:paraId="241AC5AB" w14:textId="75B25D63"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think the point about taking some of those problems and working through the GAC at ICANN is a fantastic way forward. And I'd like to revisit that a little once we get to the discussion point. But I'd also encourage you all to hold your questions for each of our speakers as well. I know you've got a lot of them and I know you're dying to throw them up here on the stage, but I might pass to Edmon for his thoughts on legislation and policy</w:t>
      </w:r>
      <w:r>
        <w:noBreakHyphen/>
        <w:t xml:space="preserve">making in this space. Thank you. </w:t>
      </w:r>
    </w:p>
    <w:p w14:paraId="22AD95CE" w14:textId="3306C89F"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EDMON CHUNG: Thank you. And since I've already spoken at the opening, I won't add too much. I know we have further discussion on some of the Pacific considerations, but I did want to </w:t>
      </w:r>
      <w:r>
        <w:noBreakHyphen/>
      </w:r>
      <w:r>
        <w:noBreakHyphen/>
        <w:t xml:space="preserve"> besides </w:t>
      </w:r>
      <w:r>
        <w:noBreakHyphen/>
      </w:r>
      <w:r>
        <w:noBreakHyphen/>
        <w:t xml:space="preserve"> I did want to introduce a little bit about some of </w:t>
      </w:r>
      <w:proofErr w:type="spellStart"/>
      <w:r w:rsidR="0075506C">
        <w:t>DotAsia</w:t>
      </w:r>
      <w:r>
        <w:t>'s</w:t>
      </w:r>
      <w:proofErr w:type="spellEnd"/>
      <w:r>
        <w:t xml:space="preserve"> work in this area. So, I've earlier already mentioned our support to the youth engagement and the youth's voices and perspectives into these discussions. And I think whether it's legislature or policies, I think we are trying to build a better Internet for the future generations, so their voices are quite important. </w:t>
      </w:r>
    </w:p>
    <w:p w14:paraId="015EEDA6" w14:textId="25C940E6"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I quote </w:t>
      </w:r>
      <w:r>
        <w:noBreakHyphen/>
      </w:r>
      <w:r>
        <w:noBreakHyphen/>
        <w:t xml:space="preserve"> I probably quoted wrong </w:t>
      </w:r>
      <w:r>
        <w:noBreakHyphen/>
      </w:r>
      <w:r>
        <w:noBreakHyphen/>
        <w:t xml:space="preserve"> but the closing remarks from the Youth IGF earlier at </w:t>
      </w:r>
      <w:proofErr w:type="spellStart"/>
      <w:r>
        <w:t>APrIGF</w:t>
      </w:r>
      <w:proofErr w:type="spellEnd"/>
      <w:r>
        <w:t xml:space="preserve"> was something like "don't set rules for youth without youth," something along those lines. Hopefully, I didn't mess it too much up. I think that's important, and that's one of the things that we like to support. And that's also our work at </w:t>
      </w:r>
      <w:proofErr w:type="spellStart"/>
      <w:r>
        <w:t>APrIGF</w:t>
      </w:r>
      <w:proofErr w:type="spellEnd"/>
      <w:r>
        <w:t xml:space="preserve">, when I mentioned in the opening of the </w:t>
      </w:r>
      <w:proofErr w:type="spellStart"/>
      <w:r>
        <w:t>APrIGF</w:t>
      </w:r>
      <w:proofErr w:type="spellEnd"/>
      <w:r>
        <w:t>, I think </w:t>
      </w:r>
      <w:proofErr w:type="spellStart"/>
      <w:r w:rsidR="0075506C">
        <w:t>DotAsia</w:t>
      </w:r>
      <w:proofErr w:type="spellEnd"/>
      <w:r>
        <w:t xml:space="preserve"> serving as the Secretariat for the </w:t>
      </w:r>
      <w:proofErr w:type="spellStart"/>
      <w:r>
        <w:t>APrIGF</w:t>
      </w:r>
      <w:proofErr w:type="spellEnd"/>
      <w:r>
        <w:t xml:space="preserve">, one of the very important parts is to record this </w:t>
      </w:r>
      <w:r w:rsidR="0075506C">
        <w:t>multistakeholder</w:t>
      </w:r>
      <w:r>
        <w:t xml:space="preserve"> conversation as we go forward.  </w:t>
      </w:r>
    </w:p>
    <w:p w14:paraId="05585B06" w14:textId="6F265D82"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But I did want to use this opportunity to </w:t>
      </w:r>
      <w:r>
        <w:noBreakHyphen/>
      </w:r>
      <w:r>
        <w:noBreakHyphen/>
        <w:t xml:space="preserve"> and it relates to, I think, the legislature and how we think through regulation, is one of the newer </w:t>
      </w:r>
      <w:proofErr w:type="gramStart"/>
      <w:r>
        <w:t>work</w:t>
      </w:r>
      <w:proofErr w:type="gramEnd"/>
      <w:r>
        <w:t xml:space="preserve"> that </w:t>
      </w:r>
      <w:proofErr w:type="spellStart"/>
      <w:r w:rsidR="0075506C">
        <w:t>DotAsia</w:t>
      </w:r>
      <w:proofErr w:type="spellEnd"/>
      <w:r>
        <w:t xml:space="preserve"> has been working on, which is the Eco Internet Index. You can check it out at eco</w:t>
      </w:r>
      <w:r w:rsidR="0075506C">
        <w:t>i</w:t>
      </w:r>
      <w:r>
        <w:t>nternet</w:t>
      </w:r>
      <w:r w:rsidR="0075506C">
        <w:t>.asia</w:t>
      </w:r>
      <w:r>
        <w:t>. But what it does is, actually, it looks at measuring the eco</w:t>
      </w:r>
      <w:r>
        <w:noBreakHyphen/>
        <w:t xml:space="preserve">friendliness of our Internet infrastructure. And why I bring this up as a relevant discussion here is really that, you know, just a few years ago, you must have heard different reports saying, you know, how many trees you're killing by watching movies online, right? I mean, this is the kind of narrative. </w:t>
      </w:r>
    </w:p>
    <w:p w14:paraId="4916F736"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But one of the things that is important is that </w:t>
      </w:r>
      <w:r>
        <w:noBreakHyphen/>
      </w:r>
      <w:r>
        <w:noBreakHyphen/>
        <w:t xml:space="preserve"> and the report and the methodology looks into it </w:t>
      </w:r>
      <w:r>
        <w:noBreakHyphen/>
      </w:r>
      <w:r>
        <w:noBreakHyphen/>
        <w:t xml:space="preserve"> is that, wait a minute, it's not just about the increasing carbon footprint of the Internet, it's also about the services that it replaces, right? I mean, it's the digital economy actually replaces, you </w:t>
      </w:r>
      <w:r>
        <w:lastRenderedPageBreak/>
        <w:t>know, much more carbon</w:t>
      </w:r>
      <w:r>
        <w:noBreakHyphen/>
        <w:t>heavy activities, like you know, driving to the movie theater, right? I mean, that's </w:t>
      </w:r>
      <w:r>
        <w:noBreakHyphen/>
      </w:r>
      <w:r>
        <w:noBreakHyphen/>
        <w:t xml:space="preserve"> how many trees are you killing then? </w:t>
      </w:r>
    </w:p>
    <w:p w14:paraId="2FCA104B"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one of the things that we are working on, especially through the Eco Internet work, is to look at what are the policies and regulations should be about thinking through the sustainability for the environment of the Internet's impact or Internet's carbon footprint and not jump to conclusion saying, you know, send shorter emails, right? I mean, that's </w:t>
      </w:r>
      <w:r>
        <w:noBreakHyphen/>
      </w:r>
      <w:r>
        <w:noBreakHyphen/>
        <w:t xml:space="preserve"> </w:t>
      </w:r>
    </w:p>
    <w:p w14:paraId="40C65ACC" w14:textId="77777777" w:rsidR="0075506C"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But there are things that could be done. I mean, the power that </w:t>
      </w:r>
      <w:r>
        <w:noBreakHyphen/>
      </w:r>
      <w:r>
        <w:noBreakHyphen/>
        <w:t xml:space="preserve"> the energy that powers the Internet, incentives for data centers to use renewable energy, they might be sensible incentives for legislatures or governments to put in place. Policies that even bring renewable energy along with digital inclusion, especially through rural areas, right, those are to address both sustainability and poverty together. </w:t>
      </w:r>
    </w:p>
    <w:p w14:paraId="4C388399" w14:textId="7BD2D832"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I think one of the </w:t>
      </w:r>
      <w:proofErr w:type="gramStart"/>
      <w:r>
        <w:t>work</w:t>
      </w:r>
      <w:proofErr w:type="gramEnd"/>
      <w:r>
        <w:t xml:space="preserve"> that we're trying to do is better informed discussions. And I think this is what this session is about, and that is also why the </w:t>
      </w:r>
      <w:r w:rsidR="0075506C">
        <w:t>multistakeholder</w:t>
      </w:r>
      <w:r>
        <w:t xml:space="preserve"> dialogue or, as Rosemary mentioned earlier in the closing, the exchange of ideas, is important, is to shape the narrative that can then inform regulation, that can then inform legislation to actually make sense, you know, not only not to hurt the technical layers, which I'll probably talk a little bit further about as we discuss, but also, you know, in terms of sensible policies that actually can be effective. So, I guess I'll end here. I think that's what I want to add at this point. Thank you. </w:t>
      </w:r>
    </w:p>
    <w:p w14:paraId="2F1D4F5D"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Thank you, Edmon.  I admit, I did not know about this report. I think it sounds like a fantastically useful tool for policymakers and lawmakers to have a look at and see how they can use their findings and recommendations in legislation. I assume this is something we can attach and send out to all those here today? </w:t>
      </w:r>
    </w:p>
    <w:p w14:paraId="127A60E7"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EDMON CHUNG: Yeah. This is a new preview, and I have a few here, but we will officially launch it at the IGF in Kyoto. </w:t>
      </w:r>
    </w:p>
    <w:p w14:paraId="7F9D7AF3" w14:textId="14961E53" w:rsidR="00B34257" w:rsidRDefault="00B34257" w:rsidP="0075506C">
      <w:pPr>
        <w:pStyle w:val="Colloquy1"/>
        <w:tabs>
          <w:tab w:val="clear" w:pos="7920"/>
          <w:tab w:val="clear" w:pos="8640"/>
          <w:tab w:val="left" w:pos="721"/>
          <w:tab w:val="left" w:pos="1441"/>
        </w:tabs>
        <w:spacing w:line="222" w:lineRule="exact"/>
      </w:pPr>
      <w:r>
        <w:t xml:space="preserve">&gt;&gt; IAN SHELDON: Great. Thank you for the sneak peek. Looking very much forward to the launch.  So, I guess talking a little bit more about the region and some of the various things that might be happening in this space, I might pass to Raj to give us a bit of a snapshot of what's happening in the region as far as policy and regulation. </w:t>
      </w:r>
    </w:p>
    <w:p w14:paraId="358B41A6"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RAJNESH SINGH: Thanks, Ian. Good afternoon, all.  Obviously, I still have quite a bit of energy in me so I can speak a bit loudly.  So, the previous panel was actually quite interesting. I think all of the presentations and what not really laid out how the Internet really functions and why there's such an important need for us to continue protecting it. Now, when I say "us," unfortunately, for much of the time, it's us as in the Internet technical community.  But the fact of the matter is, today, that "us" should be everyone. And parliamentarians in particular, you are the ones who pass legislation, debate legislation, and, hopefully, pass legislation after you've sorted out all the various aspects, the pros and cons and whatnot.  </w:t>
      </w:r>
    </w:p>
    <w:p w14:paraId="67EFCC8B"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But, so, what I am going to spend a few minutes talking about today is what I see out there in the region. This year in particular, as travel has come back on, physical meetings have started up again, I've spent a large part of this year reconnecting with various governments around the region. In </w:t>
      </w:r>
      <w:r>
        <w:lastRenderedPageBreak/>
        <w:t xml:space="preserve">fact, as my PA reminded me, out of the last eight weeks, I've spent 4 1/2 weeks with governments. So, I get to see what they're doing and what they're not doing.  </w:t>
      </w:r>
    </w:p>
    <w:p w14:paraId="54935749"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Now, needless to say, you know, when the pandemic came about and we all started depending on the Internet to basically save us, more or less, or keep us sane, it really showed the utility and the power of the Internet. So, that was in itself I think a double</w:t>
      </w:r>
      <w:r>
        <w:noBreakHyphen/>
        <w:t xml:space="preserve">edged sword, because not just governments, but some companies and other organizations also could see how they could leverage that, and that leveraging is not always in the good sense. So, that's also something to keep in mind.  </w:t>
      </w:r>
    </w:p>
    <w:p w14:paraId="137442C9"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One of the things that we are getting really concerned about is just this stream of laws and regulations that have been put forth. And you know, it's not as if it's just one or two or three countries around the region or around the world, for that matter. What we are also seeing is that those countries which have largely been Internet</w:t>
      </w:r>
      <w:r>
        <w:noBreakHyphen/>
        <w:t>friendly </w:t>
      </w:r>
      <w:r>
        <w:noBreakHyphen/>
      </w:r>
      <w:r>
        <w:noBreakHyphen/>
        <w:t xml:space="preserve"> they have helped the open Internet evolve and shape itself </w:t>
      </w:r>
      <w:r>
        <w:noBreakHyphen/>
      </w:r>
      <w:r>
        <w:noBreakHyphen/>
        <w:t xml:space="preserve"> they are also putting the Internet as we know it under threat, not always intentionally, but sometimes there is a bit of intention behind the actions as well. So, that's also good to keep in mind.  </w:t>
      </w:r>
    </w:p>
    <w:p w14:paraId="2F51A4FF"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other thing that concerns me is that just the sheer number of people or government agencies and departments that are involved in the process now, it's not just really the digital ministries or the ICT ministries. We see the financial services regulator getting involved, we see the competition commission getting involved, and there's a whole bunch of others. In one particular country, the energy regulator is involved in trying to regulate the Internet, according to them, anyway.  </w:t>
      </w:r>
    </w:p>
    <w:p w14:paraId="5A5C2C70"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the problem with that is, not everyone really has the capacity or the understanding of how the Internet actually works. I mean, one of the things you will always hear people say from this community in particular is, policymakers don't understand how the internet works, and therefore, that's problem number one.  We've been saying that for the last nearly 30 years now. The problem remains the same.  </w:t>
      </w:r>
    </w:p>
    <w:p w14:paraId="31D0846B"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But now what's happening is you've got these various other agencies and departments also getting in on the act, and that's creating greater issues, because at least with the ICT folks, they have some knowledge of what digital technologies are and how they operate, or at least how they should operate. </w:t>
      </w:r>
    </w:p>
    <w:p w14:paraId="45ABF4D4"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other bad side to that is, you know, when we go and engage with governments, we generally engage with digital/ICT ministries or the telecom regulator. We don't go and speak to the financial services regulator. We do not speak to the competition commission. We do not speak with the energy regulator. So, there's already a gap in understanding there as it is. And people, I mean, they, people in those situations will do what they think is right. So, that's why the intention may not be bad from their perspective, but it is bad from the Internet's perspective.  </w:t>
      </w:r>
    </w:p>
    <w:p w14:paraId="4BAA6C7E" w14:textId="75F3BBED"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 other interesting thing that really, really annoys me is that, you know, you've got countries which keep on putting out data saying that we need to have </w:t>
      </w:r>
      <w:r>
        <w:noBreakHyphen/>
      </w:r>
      <w:r>
        <w:noBreakHyphen/>
        <w:t xml:space="preserve"> the development is key for the future of the economy; we need to use the Internet and digital technologies to ensure development keeps on track, et cetera, et cetera. But then you've got the same countries who start restricting the Internet in multiple ways, including shutdowns, including filtering, including censorship.  In some instances, blocking certain apps because they originate from a </w:t>
      </w:r>
      <w:r>
        <w:lastRenderedPageBreak/>
        <w:t xml:space="preserve">certain country or data that is not stored here or </w:t>
      </w:r>
      <w:proofErr w:type="gramStart"/>
      <w:r>
        <w:t>sometimes</w:t>
      </w:r>
      <w:proofErr w:type="gramEnd"/>
      <w:r>
        <w:t xml:space="preserve"> we don't even know where the data is stored.  But one of the problems, of course, is, the way the Internet has evolved, it's b</w:t>
      </w:r>
      <w:r w:rsidR="0075506C">
        <w:t>o</w:t>
      </w:r>
      <w:r>
        <w:t>und</w:t>
      </w:r>
      <w:r w:rsidR="0075506C">
        <w:t>a</w:t>
      </w:r>
      <w:r>
        <w:t>r</w:t>
      </w:r>
      <w:r w:rsidR="0075506C">
        <w:t>y</w:t>
      </w:r>
      <w:r>
        <w:t>less by nature. When you have a cloud</w:t>
      </w:r>
      <w:r>
        <w:noBreakHyphen/>
        <w:t xml:space="preserve">based system, that could be using and depending on connections and APIs and other functions which might not be in that particular country. The whole idea of cloud computing is that it gives us scalability, it gives us risk mitigation, because it can store data just about anywhere, et cetera, et cetera. So, I think that's also an issue that keeps on boiling up. And again, that understanding does not remain. </w:t>
      </w:r>
    </w:p>
    <w:p w14:paraId="7809A9F3"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mean, just in the last week and a half, I've had this very lengthy conversation with a </w:t>
      </w:r>
      <w:r>
        <w:noBreakHyphen/>
      </w:r>
      <w:r>
        <w:noBreakHyphen/>
        <w:t xml:space="preserve"> in fact, he was a minister of a government in the region. And he was insistent that, just as a person enters his country, he will check their visa and their passport and decide whether they can enter the country or not, he should be able to have the same power when things enter his country through the Internet. So, that straight away tells me that person has no understanding of how the technology actually works.  </w:t>
      </w:r>
    </w:p>
    <w:p w14:paraId="4715D6DE"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Now, so when all that starts happening, what actually happens is that network operators and service providers become the natural target because that's the only way they can control it; that's the layers they can control it. It's either the technical infrastructure layer or the stuff that flows over the technical infrastructure, content service providers is an example. So, let's block, you know, social media company A, B, C, or whatever it may be.  </w:t>
      </w:r>
    </w:p>
    <w:p w14:paraId="6A2FF355"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But what they forget, of course, is that a network operator, their primary role or mandate, if you will, is to move a piece of information, a bunch of packets from point A to point B, and then, perhaps, to point C. What goes over that connection is really none of their concern, nor is it any of their business, right? That's where privacy, confidentiality and et cetera, et cetera comes into play as well.  But again, that is not understood. If your systems are connected, you should be able to stop the packets. Why can you stop this but </w:t>
      </w:r>
      <w:r>
        <w:noBreakHyphen/>
      </w:r>
      <w:r>
        <w:noBreakHyphen/>
        <w:t xml:space="preserve"> you know, keep one thing going and stop the other bits? That's also not really possible, is it? You know. And I see around the audience here, many of you are from the technical policy community, so you know what I'm talking about, but policymakers don't necessarily understand the same thing. </w:t>
      </w:r>
    </w:p>
    <w:p w14:paraId="575698E1"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this is where, I think, parliamentarians themselves can play such a critical role, because one of your mandates, as people we elect into power, is that you will debate legislation, you will ask the hard questions on our behalf so that the country and the legislations that are passed will serve the citizens' interests. </w:t>
      </w:r>
    </w:p>
    <w:p w14:paraId="78FE42DE" w14:textId="4C96FC3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Maybe I should just stop there, Ian, perhaps, in the interest of time. I have more to say, obviously, but </w:t>
      </w:r>
      <w:r>
        <w:noBreakHyphen/>
      </w:r>
      <w:r>
        <w:noBreakHyphen/>
        <w:t xml:space="preserve"> </w:t>
      </w:r>
    </w:p>
    <w:p w14:paraId="4D5839FB"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Oh, I think we all have a lot more to say. Thank you, Raj.  And I'd really like to come back to the regional piece as well. I think that's a vital aspect that I really want to touch on. But before we move into a bit of a discussion, I'd very much like it hear from Jordan. </w:t>
      </w:r>
    </w:p>
    <w:p w14:paraId="4F52D2B8" w14:textId="039824AE"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JORDAN CARTER: Thanks, Ian, everyone. Hello. I'm going to offer a few reflections from close to 20 years of involvement in these sorts of discussions, and so I'm not advancing an organizational position, per se, from </w:t>
      </w:r>
      <w:proofErr w:type="spellStart"/>
      <w:r>
        <w:t>auDA</w:t>
      </w:r>
      <w:proofErr w:type="spellEnd"/>
      <w:r>
        <w:t xml:space="preserve">, just giving you some reflections. And I want to talk about two topics that I don't </w:t>
      </w:r>
      <w:r>
        <w:lastRenderedPageBreak/>
        <w:t xml:space="preserve">think have been touched on too much already. One is about the sort of cultural vibe of technologists in dealing with politics and policy, and the other is a sort of teasing out of why </w:t>
      </w:r>
      <w:r w:rsidR="0075506C">
        <w:t>multistakeholder</w:t>
      </w:r>
      <w:r>
        <w:t xml:space="preserve"> approaches would probably be helpful to you as parliamentarians.  </w:t>
      </w:r>
    </w:p>
    <w:p w14:paraId="157EB746"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Techies aren't always very good at politics or policy. They're pretty different debating styles and cultures. Sometimes, people use the same words to mean different things. People can be very headstrong and confident, in both sectors, but typically for different reasons. And so, as it is a challenge for MPs and ministers and sometimes officials to understand technology, it's also a challenge for the technology community to understand policy and political thinking. And I just want to say that so that it registers. I don't want to overstate or understate that problem, but you just have to take care when you start talking about these issues and engaging with the tech community, that that is an issue, and you shouldn't bull in necessarily the assumption that someone will understand what you're saying in a way that you and your policy</w:t>
      </w:r>
      <w:r>
        <w:noBreakHyphen/>
        <w:t xml:space="preserve">making and politics understand. </w:t>
      </w:r>
    </w:p>
    <w:p w14:paraId="5AA81134"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If you do bull in like that, there might be the sorts of arguments that don't really help anyone, because they're arguments about definition and so on. So, it takes a while. It's worth taking some time to get onto common ground. So, that's really the first point. </w:t>
      </w:r>
    </w:p>
    <w:p w14:paraId="72C7ED02"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Most countries have a local country codes domain name. Our partner is a LCTD manager and they can often be a useful help. To copy one of Susan's metaphors about the bedrock of the Internet </w:t>
      </w:r>
      <w:r>
        <w:noBreakHyphen/>
      </w:r>
      <w:r>
        <w:noBreakHyphen/>
        <w:t xml:space="preserve"> these organizations operate that bedrock of the Internet in your country, and so, they can be useful in helping to understand and to share with </w:t>
      </w:r>
      <w:proofErr w:type="gramStart"/>
      <w:r>
        <w:t>you</w:t>
      </w:r>
      <w:proofErr w:type="gramEnd"/>
      <w:r>
        <w:t xml:space="preserve"> implications around various policy and legislative measures. So, I'd encourage you, if you have such local organization </w:t>
      </w:r>
      <w:r>
        <w:noBreakHyphen/>
      </w:r>
      <w:r>
        <w:noBreakHyphen/>
        <w:t xml:space="preserve"> and I say that "if," because while most places do, some places, while they might have a TLD, it might not be in the country. That's a topic for a different discussion.  And they're often well connected with that broader community of people in the country that is interested in these Internet policy issues. I'll come back to that.  </w:t>
      </w:r>
    </w:p>
    <w:p w14:paraId="7416EF04"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want to talk a bit about multistakeholders and the nature of policy</w:t>
      </w:r>
      <w:r>
        <w:noBreakHyphen/>
        <w:t>making. I think everyone who's ever dealt with a government is used to something called consultation, where governments ask for views on things and then deal with those views that are expressed and carry on with what they were going to do anyway </w:t>
      </w:r>
      <w:r>
        <w:noBreakHyphen/>
      </w:r>
      <w:r>
        <w:noBreakHyphen/>
        <w:t xml:space="preserve"> in a cynical way, or in a less cynical way, find really helpful useful insights that help with a proposal, or things that completely invalidate a proposal and change their direction. In all of those scenarios, the decision has been made by the government or the parliament, right? And so, consultation is a power relationship that is imbalanced.  </w:t>
      </w:r>
    </w:p>
    <w:p w14:paraId="5764103F" w14:textId="0EED0130" w:rsidR="00B34257" w:rsidRDefault="0075506C"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Multistakeholderism</w:t>
      </w:r>
      <w:r w:rsidR="00B34257">
        <w:t xml:space="preserve">, if you like, if it's the thread of the quilt, to borrow another one of Susan's metaphors, I guess you could sort of argue that we're about spinning the thread that weaves that quilt together. And you know, </w:t>
      </w:r>
      <w:r>
        <w:t>multistakeholder</w:t>
      </w:r>
      <w:r w:rsidR="00B34257">
        <w:t xml:space="preserve"> approaches that are about bringing the right set of stakeholders together to understand and resolve a problem might feel a bit weird in the political and legislative environment, but they probably have quite a lot of value to offer that you could consider. </w:t>
      </w:r>
    </w:p>
    <w:p w14:paraId="2EA1031D"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These aren't in any particular order, but they could represent a learning process, you know, by getting a broad set </w:t>
      </w:r>
      <w:r>
        <w:lastRenderedPageBreak/>
        <w:t>of stakeholders in, not just to say what they think, but to have an exchange of views, to maybe argue with each other, to tease things out, can deepen everyone's understanding, including yours, as decision</w:t>
      </w:r>
      <w:r>
        <w:noBreakHyphen/>
        <w:t>makers.  It might lead to better</w:t>
      </w:r>
      <w:r>
        <w:noBreakHyphen/>
        <w:t xml:space="preserve">quality input from all of those people into a subsequent consultation process. It can also help drive consensus about the way to approach something in a much more durable way, because it can edge towards that sort of concept of nothing about us without us. It can mean that people with a stake in the outcome, by being genuinely involved in sorting out how to do it, rather than passively involved in offering an opinion or pretending something legislative isn't happening, actually change their own behavior by engaging in such a dialogue process. </w:t>
      </w:r>
    </w:p>
    <w:p w14:paraId="35B96170"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It can escalate to a more shared decision</w:t>
      </w:r>
      <w:r>
        <w:noBreakHyphen/>
        <w:t xml:space="preserve">making process, if parliaments or if regulators or if legislators are willing to step back from making their final decision and share some power around it. And if nothing else, it can be a process that generates norms or shapes norms, that the underlying expectations in a policy community about how to solve something, and that can be valuable just in sort of smoothing out situations, or they might otherwise be what looked like intractable agreements. </w:t>
      </w:r>
    </w:p>
    <w:p w14:paraId="427A6DFA"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if that all sounds pie in the sky and rosy and really nice, the evidence that it works lies in the Internet, because that is how the core institutions of the Internet make decisions about what they do. And I don't think any of us can really argue that at a fundamental level, the Internet doesn't work. I mean, we've had the pandemic experience of just how reliable it has been and how much value it offers to us all.  </w:t>
      </w:r>
    </w:p>
    <w:p w14:paraId="549BFFCD" w14:textId="5596055E"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there's one other benefit, I think, there that if you engage in that process, over time, you're helping to foster a local community of people who are engaged there, and that can then help see the connections between various policy issues and lead to an overall lift in how your national community is dealing with technology policy issues. So, it seems to me in quite a pragmatic and principled way, as well as principled way, that there's some advantages from exploring these </w:t>
      </w:r>
      <w:r w:rsidR="0075506C">
        <w:t>multistakeholder</w:t>
      </w:r>
      <w:r>
        <w:t xml:space="preserve"> approaches that may not be entirely obvious the first time that you think about them. So, I hope I've got you thinking with that little bit. And I'll probably draw it there for now. Thanks, Ian. </w:t>
      </w:r>
    </w:p>
    <w:p w14:paraId="7FB1433F" w14:textId="270C8C40"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Thank you, Jordan. That's gotten a lot of thinking going for me as well. I had some questions here I want to revisit, but just listening to your thoughts, I'd like to maybe take the concept of </w:t>
      </w:r>
      <w:r w:rsidR="0075506C">
        <w:t>multistakeholderism</w:t>
      </w:r>
      <w:r>
        <w:t xml:space="preserve"> and see if we can work through what that actually looks like for governments taking part in processes. And I want to revisit one of the points that Susan was making about the GAC at ICANN, and without putting Susan on the spot too much, I'm wondering if we might be able to talk about what it's like to be a government representative working through a </w:t>
      </w:r>
      <w:r w:rsidR="0075506C">
        <w:t>multistakeholder</w:t>
      </w:r>
      <w:r>
        <w:t xml:space="preserve"> process at ICANN and bring a little bit of light and color to the fantastic work that the GAC undertakes at ICANN in helping to exchange knowledge and help bridge some of those cultural divides that Jordan was talking about. Thank you. </w:t>
      </w:r>
    </w:p>
    <w:p w14:paraId="5C9DC1CA"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SUSAN CHALMERS: Sure. I might begin by talking a little bit more about the process at home that prepares a GAC representative, at least in the United States, for being able to engage within the GAC.  And I'm actually thinking about something that Raj had said about kind of the plurality of </w:t>
      </w:r>
      <w:r>
        <w:lastRenderedPageBreak/>
        <w:t xml:space="preserve">different agencies and ministries that traditionally have not engaged in Internet policy discussion, that that number is increasing.  </w:t>
      </w:r>
    </w:p>
    <w:p w14:paraId="0F5FA09F"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I serve as the GAC representative for the United States Government at ICANN, and my agency convenes what we call the Interagency Working Group for Internet Names and Numbers across the United States Government, and that's open to any federal government employee to participate in, but it serves as kind of like the substrate and the discussion channel for all public servants to discuss Internet names and numbers issues, but also to prepare our U.S. Government positions for ICANN.  So, in a bit of a sense, it's kind of a government multiagency government micro universe that is preparing our positions for the GAC at ICANN.  </w:t>
      </w:r>
    </w:p>
    <w:p w14:paraId="75AFCCDF" w14:textId="77777777" w:rsidR="003C14AE"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But having been a GAC representative beginning during the COVID pandemic and having attended a few meetings now in person, I can say that engagement in the policy development process at ICANN within the GAC is completely unlike going to negotiate at a multilateral treaty institution or treaty conference. It's a very different experience, and I can understand how it might be a little bit intimidating or challenging at first for some government representatives from different countries who have not stood in a line in a public forum next to somebody who is from the engineering community or a tech community or a civil society. So, it does take a little bit of getting used to. But I do think that the work that the GAC does is incredibly valuable</w:t>
      </w:r>
      <w:r w:rsidR="003C14AE">
        <w:t>.</w:t>
      </w:r>
      <w:r>
        <w:t xml:space="preserve"> </w:t>
      </w:r>
    </w:p>
    <w:p w14:paraId="71B8BCE0" w14:textId="4229A9BB" w:rsidR="00B34257" w:rsidRDefault="003C14AE"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w:t>
      </w:r>
      <w:r w:rsidR="00B34257">
        <w:t>nd I think that especially after COVID, when we saw a churn of, I mean, almost all of the GAC was completely replaced in terms of GAC representatives, so we had a lot of new people joining the GAC who have never been there before and who have to learn continually. But it is a useful, practical exercise of all of these representatives coming together to hash out a consensus</w:t>
      </w:r>
      <w:r w:rsidR="00B34257">
        <w:noBreakHyphen/>
        <w:t xml:space="preserve">based document at the end of the day that's called a communique. And I do think that through that process, you do have exposure to the other positions and perspectives, concerns, and priorities of GAC representatives and their countries. </w:t>
      </w:r>
    </w:p>
    <w:p w14:paraId="4F507FA5" w14:textId="62A1BC11"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I do feel like we're getting rolling as the GAC and kind of finding each other in our new processes after the COVID experience. And so, I don't know, relatively optimistic that the value proposition for the GAC to other governments is only going to increase, and I hope that we can do whatever we can to make that a welcoming environment and to encourage more governments to participate. </w:t>
      </w:r>
    </w:p>
    <w:p w14:paraId="5623403C"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IAN SHELDON: Thank you, Susan.  For full disclosure, I work alongside Susan in the GAC. I am the Australian GAC Representative. And so, I also wanted to provide a couple of my thoughts as well about the value of engaging in ICANN and being part of the process. It's incredibly valuable to take your domestic positions and have very quick and easy access to so many different parts of the Internet ecosystem, to be able to talk very quickly and easily about, well, here are some of the things that I would like and my country would like to do, and being able to have access to the people who technically can say, "Yes, this is maybe the best way to approach that problem" or, "Here are some of those technical challenges," and it's quite rare in the policy</w:t>
      </w:r>
      <w:r>
        <w:noBreakHyphen/>
        <w:t xml:space="preserve">making space to have access to that level of community engagement and dialogue all in one place. And so, it can be quite intimidating, but it is incredibly valuable to bring all of that richness back to your country and share all those connections and learnings. </w:t>
      </w:r>
    </w:p>
    <w:p w14:paraId="199DA65C"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lastRenderedPageBreak/>
        <w:t xml:space="preserve">And much in the same way as the U.S. does, we also do quite a lot of domestic consultation. And again, we work very closely with our CCTLD operator, .au, </w:t>
      </w:r>
      <w:proofErr w:type="spellStart"/>
      <w:r>
        <w:t>auDA</w:t>
      </w:r>
      <w:proofErr w:type="spellEnd"/>
      <w:r>
        <w:t xml:space="preserve">, and lean very heavily on their technical advice about, well, here's how, you know, they technically manage things, and we can test some of that thinking before bringing it to ICANN, and sometimes we hear things at ICANN and learn from other governments and then bring that back and test that thinking with our domestic technical and civil society community as well.  </w:t>
      </w:r>
    </w:p>
    <w:p w14:paraId="40F55867" w14:textId="255052C2"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the final piece is, I would also encourage you to bring other parts of your government to ICANN as well. My department has a lot of functions in it. We're the Department of Infrastructure, transport, regional communications. One of the learning processes that we've been on recently is bringing other parts of our department to ICANN who can see the digital component and the connection in some of the other policy work that we do and help bridge those connections and shed new light on all policy issues. So, as I said earlier, digital touches on so many different facets of the policy</w:t>
      </w:r>
      <w:r>
        <w:noBreakHyphen/>
        <w:t xml:space="preserve">making process, and simply having access and exposure to the </w:t>
      </w:r>
      <w:r w:rsidR="0075506C">
        <w:t>multistakeholder</w:t>
      </w:r>
      <w:r>
        <w:t xml:space="preserve"> community can really drive new policy thinking forward, even if it may not have been apparent at first glance. So, I think ICANN is a fantastic place to have these discussions, and I would encourage, particularly governments in our region, to come join the GAC and take part in the conversation.  </w:t>
      </w:r>
    </w:p>
    <w:p w14:paraId="707D01C7" w14:textId="1D0AAC34"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I guess from that point, I'd like to pivot a little and revisit the regional piece just a little. You know, I think I'd love to hear a little bit more about some of the challenges that, potentially, Edmon or Raj in the first instance might be hearing about some of those legislative challenges that we're facing and the role that organizations like </w:t>
      </w:r>
      <w:proofErr w:type="spellStart"/>
      <w:r w:rsidR="0075506C">
        <w:t>DotAsia</w:t>
      </w:r>
      <w:proofErr w:type="spellEnd"/>
      <w:r>
        <w:t xml:space="preserve"> can play in helping to drive that policy conversation forward. </w:t>
      </w:r>
    </w:p>
    <w:p w14:paraId="63752CE7" w14:textId="1F4D387E"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Who would like to, I guess, take my very awkwardly worded question? </w:t>
      </w:r>
    </w:p>
    <w:p w14:paraId="537BC9EA" w14:textId="77777777" w:rsidR="003C14AE"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RAJNESH SINGH: I'm usually good to go with anything, so yeah, I'll give it a go.  Okay.  So, just as we're talking about </w:t>
      </w:r>
      <w:r>
        <w:noBreakHyphen/>
      </w:r>
      <w:r>
        <w:noBreakHyphen/>
        <w:t xml:space="preserve"> I mean, I guess we talked quite a bit about ICANN in this session as well.  So, there's something else that needs to be kept in mind, is that the people </w:t>
      </w:r>
      <w:r>
        <w:noBreakHyphen/>
      </w:r>
      <w:r>
        <w:noBreakHyphen/>
        <w:t xml:space="preserve"> you would know this firsthand </w:t>
      </w:r>
      <w:r>
        <w:noBreakHyphen/>
      </w:r>
      <w:r>
        <w:noBreakHyphen/>
        <w:t xml:space="preserve"> the people who go to those GAC meetings from governments are not necessarily the ones who are involved in making the decisions or even developing the policies that are affecting the Internet, you know. </w:t>
      </w:r>
    </w:p>
    <w:p w14:paraId="2D306A2B" w14:textId="5664E5F9"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And what we see is that quite a few in the region, they sort of carved out to some lady who will go and, you know </w:t>
      </w:r>
      <w:r>
        <w:noBreakHyphen/>
      </w:r>
      <w:r>
        <w:noBreakHyphen/>
        <w:t xml:space="preserve"> the other stuff is done by someone else, and sometimes they don't even know each other. And that's happened to me quite a few times. I've met someone in the GAC, and then when I go to one of the usual multilateral meetings I go to, and I say "Oh, do you know this person?" "I have no idea who that is."  </w:t>
      </w:r>
      <w:r w:rsidR="003C14AE">
        <w:t>“</w:t>
      </w:r>
      <w:r>
        <w:t xml:space="preserve">Well, they work in your department, have the same address with you."  But "No, I don't know what that is."  But I think we overlook that fact, we are so engrossed in ourselves, but this is how things are working and where they work. We forget that most of those actual decisions are made somewhere else. </w:t>
      </w:r>
    </w:p>
    <w:p w14:paraId="19ED430E"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 other problem is that </w:t>
      </w:r>
      <w:r>
        <w:noBreakHyphen/>
      </w:r>
      <w:r>
        <w:noBreakHyphen/>
        <w:t xml:space="preserve"> Rosemary's here </w:t>
      </w:r>
      <w:r>
        <w:noBreakHyphen/>
      </w:r>
      <w:r>
        <w:noBreakHyphen/>
        <w:t xml:space="preserve"> so, when we caught up earlier this week, we were reminiscing in the good old days when we used to work together in a thing, the APECS working group. And we used to do some great stuff, which Rosemary reminded me of, and we got things done. Because in that </w:t>
      </w:r>
      <w:r>
        <w:lastRenderedPageBreak/>
        <w:t>particular forum, there was a spirit of cooperation, right? And it was </w:t>
      </w:r>
      <w:r>
        <w:noBreakHyphen/>
      </w:r>
      <w:r>
        <w:noBreakHyphen/>
        <w:t xml:space="preserve"> the thing about I like </w:t>
      </w:r>
      <w:r>
        <w:noBreakHyphen/>
      </w:r>
      <w:r>
        <w:noBreakHyphen/>
        <w:t xml:space="preserve"> the teleworking group or the newer iteration, the DSG at the moment, is that it is people are there trying to solve a problem, as opposed to someone trying to create the problem, and that's how I would describe that in particular. And of course, having multistakeholders in that, both of us away from, you know, non</w:t>
      </w:r>
      <w:r>
        <w:noBreakHyphen/>
        <w:t>government entities </w:t>
      </w:r>
      <w:r>
        <w:noBreakHyphen/>
      </w:r>
      <w:r>
        <w:noBreakHyphen/>
        <w:t xml:space="preserve"> that really made a difference because we could lead projects, we could be part of projects, and we could actually help effect the change. </w:t>
      </w:r>
    </w:p>
    <w:p w14:paraId="273FDDD2"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There are not too many instances like that where that is possible. So, if you look at a lot of the intergovernmental, like the main regulatory body in the region is APT. To engage in APT, you need to be a member. Yes, you can go in as an observer, but then you can't do anything. You are there to observe. To be a member, you can be an affiliate member, like ISOC is, APNIC, I believe, is as well. You have to be sponsored by a government where you have a legal entity incorporated. That gives you certain rights that you can do things with them. And then, the member states themselves, of course, are the ones who are there to do things and deliberate on things and so on.  </w:t>
      </w:r>
    </w:p>
    <w:p w14:paraId="6377EE47"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problem is, we, as the Internet community, cannot attend all those meetings. I think APT alone has something like 15 meetings a year on different aspects, which impact the Internet.  So, it's also about an issue of capacity and resourcing. How do you do this, right? And if you really want to effect change, you have to be in all those discussions and all those deliberations.  It is just simply not possible for us. We are not resourced to do that. </w:t>
      </w:r>
    </w:p>
    <w:p w14:paraId="28099DC5"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So, then, where do you go and make those changes, right? Maybe you can pick a couple of those major meetings where you know there will be greater impact. So, that's what the Internet Society does, for example. We don't go to all of the 15 meetings, maybe two, three, or four. </w:t>
      </w:r>
    </w:p>
    <w:p w14:paraId="6EC852AF"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then there's another side to it, that when you go to these meetings, you have to sound intelligent to the people you're engaging with. As an example, the week before last, I was at the World Radio Conference prep meeting. Those meetings ran from 9:00 in the morning to 10:30 p.m. every night. Luckily, my background is actually not in the Internet community </w:t>
      </w:r>
      <w:r>
        <w:noBreakHyphen/>
      </w:r>
      <w:r>
        <w:noBreakHyphen/>
        <w:t xml:space="preserve"> I come from the </w:t>
      </w:r>
      <w:proofErr w:type="gramStart"/>
      <w:r>
        <w:t>telecoms</w:t>
      </w:r>
      <w:proofErr w:type="gramEnd"/>
      <w:r>
        <w:t xml:space="preserve"> world, so I could make sense of what they were saying and they could make sense of what I was saying. But then we had some other colleagues from other organizations at that meeting who were just completely lost in that meeting because they just could not understand the level of detail that these government officials were talking at.  So, but yet, they were making decisions which could impact us. </w:t>
      </w:r>
    </w:p>
    <w:p w14:paraId="56D2B090"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For example, they were talking about certain spectrum allocations, which potentially could impact the further evolution of Wi</w:t>
      </w:r>
      <w:r>
        <w:noBreakHyphen/>
        <w:t>Fi, or indeed, the 2.4</w:t>
      </w:r>
      <w:r>
        <w:noBreakHyphen/>
        <w:t xml:space="preserve">gig spectrum. I won't get geeky with all this.  But the point is that, you know, sometimes we say that, you know, we can make the change in these one, two fora, but that is not the case of what's happening there in the ground. </w:t>
      </w:r>
    </w:p>
    <w:p w14:paraId="118042EF" w14:textId="1618F744"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one last thing I'll say. Even if we put all that effort in, most decisions these days seem to be made on populist narratives. So, it's because we need to save the kids or we need to save </w:t>
      </w:r>
      <w:r>
        <w:noBreakHyphen/>
      </w:r>
      <w:r>
        <w:noBreakHyphen/>
        <w:t xml:space="preserve"> okay, it's a national security issue. The terrorists are coming. This is happening. That is happening. And therefore, we need to break encryption. We need to fragment the Internet. </w:t>
      </w:r>
      <w:r>
        <w:lastRenderedPageBreak/>
        <w:t xml:space="preserve">We need to create </w:t>
      </w:r>
      <w:proofErr w:type="spellStart"/>
      <w:r>
        <w:t>spectranets</w:t>
      </w:r>
      <w:proofErr w:type="spellEnd"/>
      <w:r>
        <w:t xml:space="preserve">, we need to protect ourselves, et cetera, et cetera. And that's a slippery road to go down. Sorry I've taken so much time. </w:t>
      </w:r>
    </w:p>
    <w:p w14:paraId="009497B4"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Thank you. Edmon? </w:t>
      </w:r>
    </w:p>
    <w:p w14:paraId="19DA74A1"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EDMON CHUNG: Building right off what Raj said, that's really what we want to contribute to, is to make sure that the narrative is correct. Yes, of course, we want to stop terrorists, but that doesn't mean censoring everything on the Internet, right? And the other thing that I think Raj says is very true, and building on what the GAC representatives, one of the challenges is that the participation, they're not only not decision</w:t>
      </w:r>
      <w:r>
        <w:noBreakHyphen/>
        <w:t>makers, they change all the time, right? And Susan mentioned earlier that there's a big changeover in terms of the GAC representatives. That's also a big challenge. And I think it's, I guess not only in Asia</w:t>
      </w:r>
      <w:r>
        <w:noBreakHyphen/>
        <w:t>Pacific, but from my observation, Asia</w:t>
      </w:r>
      <w:r>
        <w:noBreakHyphen/>
        <w:t xml:space="preserve">Pacific seems to be, especially that case, and because of what Raj says, it's, for lack of a better way to say it, they're probably not as high up in their own hierarchy, and therefore, they're not really able to bring that discussion back home. And also, the continuity of which makes it difficult, because they're not that high up, the passing over of that knowledge and information also becomes a challenge. </w:t>
      </w:r>
    </w:p>
    <w:p w14:paraId="0ED9D2BC" w14:textId="372E881A"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then, I want to just quickly respond also to the consultation aspect, and therefore, you know, really going from the GAC experience and not being able to bring that </w:t>
      </w:r>
      <w:r w:rsidR="0075506C">
        <w:t>multistakeholder</w:t>
      </w:r>
      <w:r>
        <w:t xml:space="preserve"> experience from ICANN, from the GAC, from there back home to the Asia</w:t>
      </w:r>
      <w:r>
        <w:noBreakHyphen/>
        <w:t xml:space="preserve">Pacific regions make consultation processes less effective, even when you involve the kind of </w:t>
      </w:r>
      <w:r w:rsidR="0075506C">
        <w:t>multistakeholder</w:t>
      </w:r>
      <w:r>
        <w:t xml:space="preserve"> kind of composition to it, because the key aspect that we see is successful, whether it's at the IGF or at ICANN, is the agenda</w:t>
      </w:r>
      <w:r>
        <w:noBreakHyphen/>
        <w:t xml:space="preserve">setting process is also </w:t>
      </w:r>
      <w:r w:rsidR="0075506C">
        <w:t>multistakeholder</w:t>
      </w:r>
      <w:r>
        <w:t xml:space="preserve"> driven, and that's where the input can come, and that's where you can set in towards the right direction. </w:t>
      </w:r>
    </w:p>
    <w:p w14:paraId="30BA67C7" w14:textId="12E52848"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I think Raj also mentioned that in the APT, and you know, why that's effective is because multistakeholders are involved in setting the direction. That, I think, is going to be what will make the difference. Because legislation itself is always going to trail innovation in some sense, so I think there was a question about innovation. And the idea of the Internet being kind of an open and interoperable platform for permissionless innovation creates a way for people to innovate, but that also </w:t>
      </w:r>
      <w:r>
        <w:noBreakHyphen/>
      </w:r>
      <w:r>
        <w:noBreakHyphen/>
        <w:t xml:space="preserve"> that doesn't mean that we shouldn't and should never put in place protection and regulation to rein back some of the innovations that may have intended to be good but could turn bad, right? Meaning Google gave us great search capabilities, but you know, it turned out that we gave out a lot of our privacy with that. Does that mean we shouldn't then, you know, look back and say, wait a minute, there is something that we need to do about this? And so, but that process needs to be, I believe, needs to engage the </w:t>
      </w:r>
      <w:r w:rsidR="0075506C">
        <w:t>multistakeholder</w:t>
      </w:r>
      <w:r>
        <w:t xml:space="preserve"> in understanding </w:t>
      </w:r>
      <w:r>
        <w:noBreakHyphen/>
      </w:r>
      <w:r>
        <w:noBreakHyphen/>
        <w:t xml:space="preserve"> and the earlier panel said, the multilayer architecture of the Internet and how some of the policies or regulation that you put may intervene and unintentionally affect or fragment the lower layers or the technical layers of the Internet. </w:t>
      </w:r>
    </w:p>
    <w:p w14:paraId="0464345C"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Ian, when you first opened, I think you carefully used the term/phrase governance "on the Internet," and that's really more of the upper layers or the application, the user layers of the Internet. But sometimes, legislation and regulations that were intended for that layer could have unintended kind of impact to </w:t>
      </w:r>
      <w:r>
        <w:lastRenderedPageBreak/>
        <w:t>the lower layers. And I like to use the GDPR as an example. I personally believe that it was a genuine intent to bring better balance for the users to bring in privacy. Unfortunately, it actually has other impact, right? Maybe they didn't realize that the who</w:t>
      </w:r>
      <w:r>
        <w:noBreakHyphen/>
        <w:t>is protocol, who</w:t>
      </w:r>
      <w:r>
        <w:noBreakHyphen/>
        <w:t xml:space="preserve">is database would be affected to that degree, which actually affects the technical operations of the Internet as well. </w:t>
      </w:r>
    </w:p>
    <w:p w14:paraId="206B50EC" w14:textId="5E339DC5"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So, this is why I think even at the agenda</w:t>
      </w:r>
      <w:r>
        <w:noBreakHyphen/>
        <w:t xml:space="preserve">setting process, the </w:t>
      </w:r>
      <w:r w:rsidR="0075506C">
        <w:t>multistakeholder</w:t>
      </w:r>
      <w:r>
        <w:t xml:space="preserve"> model and the </w:t>
      </w:r>
      <w:r w:rsidR="0075506C">
        <w:t>multistakeholder</w:t>
      </w:r>
      <w:r>
        <w:t xml:space="preserve"> experience is very valuable, starting from the GAC or starting from participation at the IGF, at the regional forums, bringing back to the local, you know, legislation and regulation and from the government. </w:t>
      </w:r>
    </w:p>
    <w:p w14:paraId="500C3105"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Thank you. I know I promised an opportunity to open up for questions, and I really wanted to do that a little while ago, but I'd like to do that at this point in the session.  So, are there any questions, either online or from in the room? Yes, please, Paul.  </w:t>
      </w:r>
    </w:p>
    <w:p w14:paraId="7EC16AFF" w14:textId="375CBB46"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PAUL WILSON: Paul Wilson from APNIC. I heard the term </w:t>
      </w:r>
      <w:r w:rsidR="0075506C">
        <w:t>multistakeholder</w:t>
      </w:r>
      <w:r>
        <w:t xml:space="preserve"> used once outside of the Internet context quite a few years ago, when the Australian electricity industry was undergoing some shake</w:t>
      </w:r>
      <w:r>
        <w:noBreakHyphen/>
        <w:t xml:space="preserve">up, and a spokesperson described a </w:t>
      </w:r>
      <w:r w:rsidR="0075506C">
        <w:t>multistakeholder</w:t>
      </w:r>
      <w:r>
        <w:t xml:space="preserve"> process. And in those terms, the stakeholders they were talking about were consumer groups, retailers, generators, and so on. And I found that really interesting. I was listening for more and never heard it mentioned again. But I wonder whether it is actually appearing anywhere else outside of the Internet community, and to what extent those can be very useful examples. </w:t>
      </w:r>
    </w:p>
    <w:p w14:paraId="5D32C533"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Who would like to take that question? </w:t>
      </w:r>
    </w:p>
    <w:p w14:paraId="1D07950E"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RAJNESH SINGH: Briefly, I've seen some instances. One is the agriculture industry, where they've got what they call community consultations, and it ends up being multistakeholders.  I won't go through that, but yeah, so, that's one I've seen it in. </w:t>
      </w:r>
    </w:p>
    <w:p w14:paraId="2D485757" w14:textId="77D7626A" w:rsidR="00B34257" w:rsidRDefault="00B34257" w:rsidP="003C14AE">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But you know, the other thing to note here is that their interpretation of </w:t>
      </w:r>
      <w:r w:rsidR="0075506C">
        <w:t>multistakeholder</w:t>
      </w:r>
      <w:r>
        <w:t xml:space="preserve"> I think is sometimes different to how we interpret it, right? And the couple of instances I've seen it outside, agriculture, and two or three just don't come to mind right now, but I have this on a list somewhere. I can send it to you, because I had to use this for someone. But their interpretation is different, you know.  I wouldn't say it's of the same nature of </w:t>
      </w:r>
      <w:r w:rsidR="0075506C">
        <w:t>multistakeholderism</w:t>
      </w:r>
      <w:r>
        <w:t xml:space="preserve"> that we employ that they do. And for them, and the way it was explained to me by someone was, you know, they've gone from </w:t>
      </w:r>
      <w:r>
        <w:noBreakHyphen/>
      </w:r>
      <w:r>
        <w:noBreakHyphen/>
        <w:t xml:space="preserve"> their idea of a consultation was people in the department deciding what to do. Then it went to getting a few people from industry, usually a vendor or a manufacturer, and you discuss and sort it out. Not unlike the telecom industry used to be.  But now, they've gone to this slightly wider one. And the other interesting thing that I've heard is that, you know </w:t>
      </w:r>
      <w:r>
        <w:noBreakHyphen/>
      </w:r>
      <w:r>
        <w:noBreakHyphen/>
        <w:t xml:space="preserve"> oh, the construction industry was the other one. You know, when you apply to do a development area, so that was the other one.  </w:t>
      </w:r>
    </w:p>
    <w:p w14:paraId="132C46DB" w14:textId="11EC320A"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one of the fears </w:t>
      </w:r>
      <w:r>
        <w:noBreakHyphen/>
      </w:r>
      <w:r>
        <w:noBreakHyphen/>
        <w:t xml:space="preserve"> so, I was in this webinar just a couple weeks ago by Engineers Australia, which was titled "Community Engagement in Engineering."  And one of the things they were grappling with was the reputational risk they had if they did not engage with community. For example, one person said, if the environment people get hold of this fact, they will </w:t>
      </w:r>
      <w:r>
        <w:lastRenderedPageBreak/>
        <w:t xml:space="preserve">destroy our project; therefore, we need to engage with them. So, just this one quick example.  </w:t>
      </w:r>
    </w:p>
    <w:p w14:paraId="29197A47" w14:textId="11A8037D"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EDMON CHUNG: Quickly in response, </w:t>
      </w:r>
      <w:r w:rsidR="0075506C">
        <w:t>multistakeholder</w:t>
      </w:r>
      <w:r>
        <w:t xml:space="preserve">, each when I was studying in business school, the </w:t>
      </w:r>
      <w:r w:rsidR="0075506C">
        <w:t>multistakeholder</w:t>
      </w:r>
      <w:r>
        <w:t xml:space="preserve"> approach is exactly as Raj says, that it's an approach that when you talk about those steep analysis, the social, technical, environmental, political aspects around your, you know, project, or whatever, and then you actually divide and conquer, try and make sure that they fight with each other so much that you can actually do your project well. I'm paraphrasing.  But the </w:t>
      </w:r>
      <w:r w:rsidR="0075506C">
        <w:t>multistakeholder</w:t>
      </w:r>
      <w:r>
        <w:t xml:space="preserve"> model that we talk about is much more a collaborative model from the bottom up and from agenda</w:t>
      </w:r>
      <w:r>
        <w:noBreakHyphen/>
        <w:t xml:space="preserve">setting, as I mentioned.  </w:t>
      </w:r>
    </w:p>
    <w:p w14:paraId="32A13F22" w14:textId="4B4B76CD"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only other area that I've genuinely heard that it's sort of being used nowadays is from the climate change area. They seem to use this concept that is closer to what we would see here at the Internet governance. </w:t>
      </w:r>
    </w:p>
    <w:p w14:paraId="6EFFD317"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Thank you. Any other questions? Yes, please, Rosemary.  </w:t>
      </w:r>
    </w:p>
    <w:p w14:paraId="67520E17" w14:textId="51EECF98"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w:t>
      </w:r>
      <w:r>
        <w:rPr>
          <w:caps/>
        </w:rPr>
        <w:t xml:space="preserve"> Rosemary Sinclair:</w:t>
      </w:r>
      <w:r>
        <w:t xml:space="preserve"> Rosemary Sinclair from .au Domain Administration. Going back to Susan's presentation, it sounded to me when you were describing to me that example of </w:t>
      </w:r>
      <w:r w:rsidR="0075506C">
        <w:t>multistakeholderism</w:t>
      </w:r>
      <w:r>
        <w:t xml:space="preserve"> with the FDA and the opioid crisis, that one of the features of that was the speediness of the process, bringing the stakeholders together.  I was interested in how it had gone. Have you had any measures of effectiveness or impact from that type of process? </w:t>
      </w:r>
    </w:p>
    <w:p w14:paraId="08FDCF26"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SUSAN CHALMERS: Sure. Thank you for the question.  So, there have been </w:t>
      </w:r>
      <w:r>
        <w:noBreakHyphen/>
      </w:r>
      <w:r>
        <w:noBreakHyphen/>
        <w:t xml:space="preserve"> I'm not sure about the number of websites these days, but at least a year and a half ago, I believe that about 30 websites were taken down. </w:t>
      </w:r>
    </w:p>
    <w:p w14:paraId="0DD91417"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But I would caution, too much focus on the actual number of websites that were removed, because I think it's really the process and the relationships that were established over time between regulators from an independent agency who are just steadfastly focused on one thing, which is taking away illegal opioid access to Americans, and on the other hand, registry operators who don't have any meaningful or any role at all in dealing with website content.  </w:t>
      </w:r>
    </w:p>
    <w:p w14:paraId="65E7D499"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When you bring people together who are stakeholders in a process, it's important that everybody is kind of sharing the same high</w:t>
      </w:r>
      <w:r>
        <w:noBreakHyphen/>
        <w:t xml:space="preserve">level goal that can unite people and encourage them to take the time over months and months to better understand each other's incentives, each other's risks. When you have that honest conversation, and it does take time, at the end of the day, you are building trust.  So, I would say no pun intended, but yes, it's trusted notifier. Build trust over time. And then you find that process and that pathway forward. So, those relationships still exist.  </w:t>
      </w:r>
    </w:p>
    <w:p w14:paraId="21E149DA"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Each of the three registries continue to work with the FDA on a voluntary basis. And once NTIA kind of brought everybody together, helped everybody to find their way in terms of that process, we saw our role as being done.  So, we just kind of let it free and let those relationships flourish, but it really was </w:t>
      </w:r>
      <w:r>
        <w:noBreakHyphen/>
      </w:r>
      <w:r>
        <w:noBreakHyphen/>
        <w:t xml:space="preserve"> </w:t>
      </w:r>
    </w:p>
    <w:p w14:paraId="45785472" w14:textId="09D3EABF"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earlier during this session on fragmentation, which was fantastic, by the way, I believe Minister Tang described what I believe was what sounded to me quite like a similar voluntary process, so it was really neat to hear that. I do think this policy mechanism has a lot of promise, and it offers a lot of </w:t>
      </w:r>
      <w:r>
        <w:lastRenderedPageBreak/>
        <w:t xml:space="preserve">creativity. And hopefully, parliamentarians will be able to kind of explore it a bit more. Thanks.  </w:t>
      </w:r>
    </w:p>
    <w:p w14:paraId="344C6578"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Thank you. I think we are beginning to come to the end of this session. I'm not seeing any further hands, and I haven't seen any further hands online. So, I might give each of our lovely panelists a final word before we wrap up, beginning with Edmon. </w:t>
      </w:r>
    </w:p>
    <w:p w14:paraId="71DD6E14"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EDMON CHUNG: I've said quite a lot, so not too much to add, except that I think this is a great beginning. Hopefully, this </w:t>
      </w:r>
      <w:r>
        <w:noBreakHyphen/>
      </w:r>
      <w:r>
        <w:noBreakHyphen/>
        <w:t xml:space="preserve"> I do believe that the parliamentary track is a very important component going forward for the IGF movement. So, whether it's at the Asia</w:t>
      </w:r>
      <w:r>
        <w:noBreakHyphen/>
        <w:t>Pacific Regional level as well as other national regional initiatives, well as the global level, this kind of dialogue and having legislators, and at least having the mind</w:t>
      </w:r>
      <w:r>
        <w:noBreakHyphen/>
        <w:t xml:space="preserve">set of legislators on as we discuss these issues are really important. </w:t>
      </w:r>
    </w:p>
    <w:p w14:paraId="56D4EC07"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JORDAN CARTER: I don't think I've got much to add further because I think the discussion has led to a lot of different perspectives on this challenge that legislators face in dealing with Internet policy. I've got no more sound bites to add on that front, so I'll just pass the mic along. </w:t>
      </w:r>
    </w:p>
    <w:p w14:paraId="416F9EA3"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SUSAN CHALMERS: Just a note of thanks for being able to participate in this session. And I do hope that these types of sessions flourish and go forward in the future. Yeah, nothing else. Thanks. </w:t>
      </w:r>
    </w:p>
    <w:p w14:paraId="1ADB8978"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RAJNESH SINGH: Much like Edmon, I've spoken enough already, so I won't give another ten</w:t>
      </w:r>
      <w:r>
        <w:noBreakHyphen/>
        <w:t xml:space="preserve">minute speech. Just one thing or two things, maybe. One, I think the various perspectives were interesting in themselves. And you know, it's always nice when a panel comes from different angles onto a topic, rather than everyone saying the same thing.  </w:t>
      </w:r>
    </w:p>
    <w:p w14:paraId="28BAB74A" w14:textId="457956D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Second thing, about the </w:t>
      </w:r>
      <w:r w:rsidR="0075506C">
        <w:t>multistakeholder</w:t>
      </w:r>
      <w:r>
        <w:t xml:space="preserve"> thing. You know, what Paul asked and then what you spoke about, Ian. It just occurs to me that if only we could better mainstream our model of </w:t>
      </w:r>
      <w:r w:rsidR="0075506C">
        <w:t>multistakeholderism</w:t>
      </w:r>
      <w:r>
        <w:t xml:space="preserve"> that other sectors and industries use and employ. You know, we describe it. We talk about it. But we talk about it in our lingo, right? We don't necessarily </w:t>
      </w:r>
      <w:r>
        <w:noBreakHyphen/>
      </w:r>
      <w:r>
        <w:noBreakHyphen/>
        <w:t xml:space="preserve"> we're not necessarily able to promote it to other sectors and groups.  If we were able to do that, and if they were also able to adopt similar processes, then, suddenly, it becomes a mainstream thing that everyone does as a matter of cause, right? Then, perhaps, this becomes a norm as opposed to being something those techie guys do and we don't, so.  </w:t>
      </w:r>
    </w:p>
    <w:p w14:paraId="58A61E20" w14:textId="1CE76F00" w:rsidR="00B34257" w:rsidRDefault="00B34257" w:rsidP="003C14AE">
      <w:pPr>
        <w:pStyle w:val="Colloquy1"/>
        <w:tabs>
          <w:tab w:val="clear" w:pos="7920"/>
          <w:tab w:val="clear" w:pos="8640"/>
          <w:tab w:val="left" w:pos="721"/>
          <w:tab w:val="left" w:pos="1441"/>
        </w:tabs>
        <w:spacing w:line="222" w:lineRule="exact"/>
      </w:pPr>
      <w:r>
        <w:t>&gt;&gt; JORDAN CARTER: That did, in fact, remind me of a further sound bite to offer just briefly, which is that there is a language problem here and there's a narrative problem here. If the Internet and technology community was better at explaining what it does in language that most people use, rather than horrendous paths of acronyms and jargon, at least when it's outward</w:t>
      </w:r>
      <w:r>
        <w:noBreakHyphen/>
        <w:t xml:space="preserve">facing and engaging in these broader discussions, that could well help. And if I had a story to tell about how its governance model contributes directly to its success as a system and could be helpful in dealing with further up the layer digital policy challenges, that probably be helpful as well. I'll stop now, I promise. </w:t>
      </w:r>
    </w:p>
    <w:p w14:paraId="77DE9A4C" w14:textId="7873AA94"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SUSAN CHALMERS: And I would just add that </w:t>
      </w:r>
      <w:r>
        <w:noBreakHyphen/>
      </w:r>
      <w:r>
        <w:noBreakHyphen/>
        <w:t xml:space="preserve"> well, so, fully support what Jordan had just said. I think we're at the beginning here. Edmon mentioned the GDPR. Nowhere in the GDPR do the words "domain name system" appear. There are laws that are being passed that contain the words "root server system," </w:t>
      </w:r>
      <w:r>
        <w:lastRenderedPageBreak/>
        <w:t>"domain name system."  This is increasingly going to happen. And so, just to emphasize that understanding what that means when we're all trying </w:t>
      </w:r>
      <w:r>
        <w:noBreakHyphen/>
      </w:r>
      <w:r>
        <w:noBreakHyphen/>
        <w:t xml:space="preserve"> different nation states are trying to regulate a </w:t>
      </w:r>
      <w:proofErr w:type="gramStart"/>
      <w:r>
        <w:t>global commons</w:t>
      </w:r>
      <w:proofErr w:type="gramEnd"/>
      <w:r>
        <w:t xml:space="preserve"> and regulating the DNS from their different perspectives and layers, being able to communicate the importance of a </w:t>
      </w:r>
      <w:r w:rsidR="0075506C">
        <w:t>multistakeholder</w:t>
      </w:r>
      <w:r>
        <w:t xml:space="preserve"> approach and to be able to convey that in language that people understand is only going to become more important over time.  </w:t>
      </w:r>
    </w:p>
    <w:p w14:paraId="31D24C4C" w14:textId="77777777" w:rsidR="00B34257" w:rsidRDefault="00B34257" w:rsidP="00B34257">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IAN SHELDON: Cool. Thank you.  So, I'd like to close this session. Please join me in a round of applause for our lovely panelists here this afternoon. </w:t>
      </w:r>
    </w:p>
    <w:p w14:paraId="15AE8B20"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(Applause) </w:t>
      </w:r>
    </w:p>
    <w:p w14:paraId="0195973C" w14:textId="6DC7665A"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that also marks the close of the first day of the </w:t>
      </w:r>
      <w:proofErr w:type="spellStart"/>
      <w:r>
        <w:t>APrIGF</w:t>
      </w:r>
      <w:proofErr w:type="spellEnd"/>
      <w:r>
        <w:t xml:space="preserve"> Parliamentary Track. I hope you all found it as thought</w:t>
      </w:r>
      <w:r>
        <w:noBreakHyphen/>
        <w:t xml:space="preserve">provoking and useful as I did. Please join us all back here at 9:30 tomorrow, both online or in person. And for those in the room, I would please like to invite you out onto the terrace for a lovely networking event hosted by ICANN. Thank you and have a good night.  </w:t>
      </w:r>
    </w:p>
    <w:p w14:paraId="33766BC4"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4054010B" w14:textId="74540D71"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(Session concluded at </w:t>
      </w:r>
      <w:r w:rsidR="00B9542D">
        <w:t>6:</w:t>
      </w:r>
      <w:r>
        <w:t xml:space="preserve">25 </w:t>
      </w:r>
      <w:r w:rsidR="00B9542D">
        <w:t xml:space="preserve">p.m. </w:t>
      </w:r>
      <w:r>
        <w:t xml:space="preserve">AEST) </w:t>
      </w:r>
    </w:p>
    <w:p w14:paraId="6752D57C" w14:textId="77777777" w:rsidR="00B34257" w:rsidRDefault="00B34257" w:rsidP="00B3425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64537C0C" w14:textId="77777777" w:rsidR="00852482" w:rsidRDefault="00852482" w:rsidP="00852482">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This text is being provided in a rough draft format.  Communication Access Realtime Translation (CART) is provided in order to facilitate communication accessibility and may not be a totally verbatim record of the proceedings.  This text, document, or file is not to be distributed or used in any way that may violate copyright law. </w:t>
      </w:r>
    </w:p>
    <w:p w14:paraId="3367B87E" w14:textId="62D78A79" w:rsidR="00180D01" w:rsidRDefault="00180D01"/>
    <w:sectPr w:rsidR="00180D01">
      <w:pgSz w:w="12240" w:h="15840"/>
      <w:pgMar w:top="1353" w:right="1441" w:bottom="1138" w:left="143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57"/>
    <w:rsid w:val="00180D01"/>
    <w:rsid w:val="003C14AE"/>
    <w:rsid w:val="004820CC"/>
    <w:rsid w:val="0075506C"/>
    <w:rsid w:val="00852482"/>
    <w:rsid w:val="00B34257"/>
    <w:rsid w:val="00B9542D"/>
    <w:rsid w:val="00C53A04"/>
    <w:rsid w:val="00D91259"/>
    <w:rsid w:val="00F82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51DE"/>
  <w15:chartTrackingRefBased/>
  <w15:docId w15:val="{E1F3C636-0716-403F-B976-708C2442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Courier New"/>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B34257"/>
    <w:pPr>
      <w:widowControl w:val="0"/>
      <w:autoSpaceDE w:val="0"/>
      <w:autoSpaceDN w:val="0"/>
      <w:adjustRightInd w:val="0"/>
      <w:ind w:hanging="719"/>
    </w:pPr>
    <w:rPr>
      <w:rFonts w:eastAsiaTheme="minorEastAsia"/>
      <w:kern w:val="0"/>
    </w:rPr>
  </w:style>
  <w:style w:type="paragraph" w:customStyle="1" w:styleId="Colloquy1">
    <w:name w:val="Colloquy 1"/>
    <w:basedOn w:val="Normal0"/>
    <w:next w:val="Normal"/>
    <w:uiPriority w:val="99"/>
    <w:rsid w:val="00B34257"/>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A0C56753-6CFA-4709-AEC5-334D3FC7D41F}"/>
</file>

<file path=customXml/itemProps2.xml><?xml version="1.0" encoding="utf-8"?>
<ds:datastoreItem xmlns:ds="http://schemas.openxmlformats.org/officeDocument/2006/customXml" ds:itemID="{20997B0C-9B55-4BDF-8FE0-7C5F1A9352BB}"/>
</file>

<file path=customXml/itemProps3.xml><?xml version="1.0" encoding="utf-8"?>
<ds:datastoreItem xmlns:ds="http://schemas.openxmlformats.org/officeDocument/2006/customXml" ds:itemID="{0D83F42C-EF01-47B5-A152-EEBB97DF7E03}"/>
</file>

<file path=customXml/itemProps4.xml><?xml version="1.0" encoding="utf-8"?>
<ds:datastoreItem xmlns:ds="http://schemas.openxmlformats.org/officeDocument/2006/customXml" ds:itemID="{D1C525BB-B970-4685-B1EA-993153DCC5AA}"/>
</file>

<file path=docProps/app.xml><?xml version="1.0" encoding="utf-8"?>
<Properties xmlns="http://schemas.openxmlformats.org/officeDocument/2006/extended-properties" xmlns:vt="http://schemas.openxmlformats.org/officeDocument/2006/docPropsVTypes">
  <Template>Normal.dotm</Template>
  <TotalTime>0</TotalTime>
  <Pages>18</Pages>
  <Words>8958</Words>
  <Characters>51061</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Kerr</dc:creator>
  <cp:keywords/>
  <dc:description/>
  <cp:lastModifiedBy>Malia Graves</cp:lastModifiedBy>
  <cp:revision>2</cp:revision>
  <dcterms:created xsi:type="dcterms:W3CDTF">2023-09-12T15:26:00Z</dcterms:created>
  <dcterms:modified xsi:type="dcterms:W3CDTF">2023-09-12T15:26:00Z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