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1651" w14:textId="77777777" w:rsidR="009A5DE8" w:rsidRDefault="00581AB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581AB8">
        <w:rPr>
          <w:caps/>
        </w:rPr>
        <w:t>FINISHED FILE</w:t>
      </w:r>
    </w:p>
    <w:p w14:paraId="3F4622CA" w14:textId="77777777" w:rsidR="009A5DE8" w:rsidRDefault="009A5DE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p>
    <w:p w14:paraId="65D10396" w14:textId="099C8C61" w:rsidR="009A5DE8" w:rsidRDefault="00581AB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581AB8">
        <w:rPr>
          <w:caps/>
        </w:rPr>
        <w:t>Asia</w:t>
      </w:r>
      <w:r>
        <w:rPr>
          <w:caps/>
        </w:rPr>
        <w:t>-</w:t>
      </w:r>
      <w:r w:rsidRPr="00581AB8">
        <w:rPr>
          <w:caps/>
        </w:rPr>
        <w:t xml:space="preserve">Pacific Regional Internet Governance Forum </w:t>
      </w:r>
    </w:p>
    <w:p w14:paraId="3234D30F" w14:textId="77777777" w:rsidR="009A5DE8" w:rsidRDefault="00581AB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581AB8">
        <w:rPr>
          <w:caps/>
        </w:rPr>
        <w:t>Brisbane 2023</w:t>
      </w:r>
    </w:p>
    <w:p w14:paraId="345BE7AE" w14:textId="77777777" w:rsidR="009A5DE8" w:rsidRDefault="009A5DE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p>
    <w:p w14:paraId="35710E41" w14:textId="11DEFA4B" w:rsidR="009A5DE8" w:rsidRDefault="00581AB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581AB8">
        <w:rPr>
          <w:caps/>
        </w:rPr>
        <w:t xml:space="preserve">August 31, 2023 </w:t>
      </w:r>
    </w:p>
    <w:p w14:paraId="2BCB8D55" w14:textId="77777777" w:rsidR="009A5DE8" w:rsidRDefault="00581AB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sidRPr="00581AB8">
        <w:rPr>
          <w:caps/>
        </w:rPr>
        <w:t>Where Policy Meets Technology: Parliamentarians and the Technical Community </w:t>
      </w:r>
      <w:r w:rsidRPr="00581AB8">
        <w:rPr>
          <w:caps/>
        </w:rPr>
        <w:noBreakHyphen/>
        <w:t xml:space="preserve"> Part 1 </w:t>
      </w:r>
    </w:p>
    <w:p w14:paraId="0201314C" w14:textId="1D68738C" w:rsidR="009A5DE8" w:rsidRDefault="009D620D"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jc w:val="center"/>
        <w:rPr>
          <w:caps/>
        </w:rPr>
      </w:pPr>
      <w:r>
        <w:rPr>
          <w:caps/>
        </w:rPr>
        <w:t>3:</w:t>
      </w:r>
      <w:r w:rsidR="00581AB8" w:rsidRPr="00581AB8">
        <w:rPr>
          <w:caps/>
        </w:rPr>
        <w:t>45</w:t>
      </w:r>
      <w:r w:rsidR="00CD76EF" w:rsidRPr="00581AB8">
        <w:rPr>
          <w:caps/>
        </w:rPr>
        <w:t xml:space="preserve"> </w:t>
      </w:r>
      <w:r>
        <w:rPr>
          <w:caps/>
        </w:rPr>
        <w:t xml:space="preserve">p.m. </w:t>
      </w:r>
      <w:r w:rsidR="00CD76EF" w:rsidRPr="00581AB8">
        <w:rPr>
          <w:caps/>
        </w:rPr>
        <w:t xml:space="preserve">AEST </w:t>
      </w:r>
    </w:p>
    <w:p w14:paraId="0DAFAC6D" w14:textId="77777777" w:rsidR="009A5DE8" w:rsidRDefault="009A5DE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bookmarkStart w:id="0" w:name="_Hlk144369427"/>
    </w:p>
    <w:p w14:paraId="2528ADC5" w14:textId="44D3D56E" w:rsidR="009A5DE8" w:rsidRDefault="00CD76EF"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Services provided by: </w:t>
      </w:r>
    </w:p>
    <w:p w14:paraId="0B32803C" w14:textId="77777777" w:rsidR="009A5DE8" w:rsidRDefault="00CD76EF"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Caption First, Inc. </w:t>
      </w:r>
    </w:p>
    <w:p w14:paraId="3B48B46A" w14:textId="77777777" w:rsidR="009A5DE8" w:rsidRDefault="00CD76EF"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Monument, CO 80132</w:t>
      </w:r>
    </w:p>
    <w:p w14:paraId="3E79FBD9" w14:textId="77777777" w:rsidR="009A5DE8" w:rsidRDefault="00CD76EF"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719</w:t>
      </w:r>
      <w:r>
        <w:noBreakHyphen/>
        <w:t>481</w:t>
      </w:r>
      <w:r>
        <w:noBreakHyphen/>
        <w:t>9835</w:t>
      </w:r>
    </w:p>
    <w:p w14:paraId="08571D2E" w14:textId="77777777" w:rsidR="009A5DE8" w:rsidRDefault="00CD76EF"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rPr>
          <w:u w:val="single"/>
        </w:rPr>
        <w:t>www.captionfirst.com</w:t>
      </w:r>
    </w:p>
    <w:p w14:paraId="099C92EA" w14:textId="77777777" w:rsidR="009A5DE8" w:rsidRDefault="009A5DE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7125D288" w14:textId="27768A18" w:rsidR="009A5DE8" w:rsidRDefault="00CD76EF"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This text is being provided in a rough draft format.  Communication Access Realtime Translation (CART) is provided in order to facilitate communication accessibility and may not be a totally verbatim record of the proceedings.  This text, document, or file is not to be distributed or used in any way that may violate copyright law. </w:t>
      </w:r>
      <w:bookmarkEnd w:id="0"/>
    </w:p>
    <w:p w14:paraId="7A9872D9" w14:textId="77777777" w:rsidR="00F10B27" w:rsidRDefault="00F10B27"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5AA2DA36" w14:textId="77777777" w:rsidR="009A5DE8" w:rsidRDefault="00581AB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(Captioner did not gain access to the Zoom until the meeting was well under way.)</w:t>
      </w:r>
    </w:p>
    <w:p w14:paraId="2316AA8F" w14:textId="77777777" w:rsidR="009A5DE8" w:rsidRDefault="009A5DE8">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p>
    <w:p w14:paraId="32535C08" w14:textId="56BCC6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EDMON CHUNG: Ah, okay. No problem. I guess, one of the challenges for this room, and especially the Parliamentary Track, is what are the balances between, you know, the technology side that, Paul, you mentioned that is the success factors, but how not to mess up the situation as we go forward. Because one of the things is that as we develop and as I think Bron mentioned, there are issues that needed to be potentially regulated or protection of certain consumers, but where do we draw that line and how do we ensure those success factors are not compromised by those, I guess, good efforts to put forward protections? </w:t>
      </w:r>
    </w:p>
    <w:p w14:paraId="42FE790C"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PAUL WILSON: I think with a lot of diligence and care. And I did have a discussion this afternoon with someone who was, as a first newcomer here, commented to me that this whole process seems really slow. And I guess that we're kind of thinking that it might run at Internet speed, this mythical idea of things moving assumer fast. And I kind of said, well, yes, that's true, things can take years to change, but it's probably a good thing because it really is a process of giving everyone who can or might need to, want to, or actually not want to, but should have a say in what's actually happening, to have their say. And I do think we're dealing with really big and serious and potentially dire </w:t>
      </w:r>
      <w:r>
        <w:noBreakHyphen/>
      </w:r>
      <w:r>
        <w:noBreakHyphen/>
        <w:t xml:space="preserve"> I don't want to be too, you know, dramatic about this, but sort of dire unintended consequences on something that has worked very well for the last 30 years. So, I think the time factor and the deliberation and consideration is just really, really important.  </w:t>
      </w:r>
    </w:p>
    <w:p w14:paraId="3776888B"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SYLVIA CADENA: Thank you. Do you want to say something? </w:t>
      </w:r>
    </w:p>
    <w:p w14:paraId="287C9E54" w14:textId="7777777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w:t>
      </w:r>
      <w:r w:rsidR="009A5DE8">
        <w:t xml:space="preserve">BRON GONDWANA: </w:t>
      </w:r>
      <w:r>
        <w:t xml:space="preserve">Yeah, a good analogy I found for a lot of things is office buildings, that the infrastructure is changed at different speeds in different parts of it. My office is inside an office building. We had our floor redecorated when we moved in, but the lifts are the same lifts that were there when the building was first created, and the foundations obviously </w:t>
      </w:r>
      <w:r>
        <w:lastRenderedPageBreak/>
        <w:t xml:space="preserve">are the same foundations that were put in when the building was created. Different parts are refreshed on different cycles. </w:t>
      </w:r>
    </w:p>
    <w:p w14:paraId="59610566" w14:textId="3799F5EF"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So, responding to the speed thing, there are some things that you will refresh quite fast. Obviously, you don't replace the fire systems on a whim. You have to make sure they're continuing to function throughout. But you can rearrange a meeting room or move the furniture around inside a particular office fairly trivially. So, looking at which level of the infrastructure you're operating within is a really important way of looking at that, i.e., changing something that's fundamental to a lot of things or </w:t>
      </w:r>
      <w:r w:rsidR="009A5DE8">
        <w:t>i</w:t>
      </w:r>
      <w:r>
        <w:t>.</w:t>
      </w:r>
      <w:r w:rsidR="009A5DE8">
        <w:t>e</w:t>
      </w:r>
      <w:r>
        <w:t>.</w:t>
      </w:r>
      <w:r w:rsidR="009A5DE8">
        <w:t>,</w:t>
      </w:r>
      <w:r>
        <w:t xml:space="preserve"> changing something that has a fairly contained impact. </w:t>
      </w:r>
    </w:p>
    <w:p w14:paraId="7A191023"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SYLVIA CADENA: Thank you, Bron. I have a question from the audience. Thank you.  </w:t>
      </w:r>
    </w:p>
    <w:p w14:paraId="72E76C51" w14:textId="7777777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AUDIENCE: Thank you, Sylvia. I have a comment to make. My name is Omar, and I work with the APNIC Foundation, but I'm speaking for myself.  My previous job was with Afghanistan's regulatory authority. Before that, I was in business, but at the same time, I worked with many civil society organizations that were working on promoting technology in Internet in Afghanistan.  </w:t>
      </w:r>
    </w:p>
    <w:p w14:paraId="554A30D6" w14:textId="77777777" w:rsidR="009A5DE8"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In my last job, one of the biggest issues I had was with the Parliament. We were reporting more to the Parliament than doing the actual work. So, that was because of the endless tentacles that parliamentarians, you know, they advance technology, you know, concepts, and so much, and the new technologies that are coming up.  </w:t>
      </w:r>
    </w:p>
    <w:p w14:paraId="34FFF288" w14:textId="77777777" w:rsidR="009A5DE8"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Secondly, then, the standing on how regulation works, what's the difference between policy, regulation, and then, you know, the standards in what the industry needs? So, a huge gap. And that's why I welcome this track. I think this will help the regions, you know, in the region, the parliamentarians to understand and engage with it, with the technology. </w:t>
      </w:r>
    </w:p>
    <w:p w14:paraId="02C9733F" w14:textId="77777777" w:rsidR="009A5DE8"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There are a few </w:t>
      </w:r>
      <w:r>
        <w:noBreakHyphen/>
      </w:r>
      <w:r>
        <w:noBreakHyphen/>
        <w:t xml:space="preserve"> in addition, there are a few other things that I believe this session is very important </w:t>
      </w:r>
      <w:r>
        <w:noBreakHyphen/>
      </w:r>
      <w:r>
        <w:noBreakHyphen/>
        <w:t xml:space="preserve"> can play a role there. Number one is Nigel's comment about the government being the consumer. I think the government is the biggest consumer, and that's why it's important for the government in parliament to engage with both civil society and industry. </w:t>
      </w:r>
    </w:p>
    <w:p w14:paraId="74536C27" w14:textId="77777777" w:rsidR="009A5DE8"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digital infrastructure requires, you know, a good policy. For example, we did not have an open access policy in Afghanistan for decades, and that's how infrastructure building was pretty slow. The government could not (?) and the industry did not have the license, you know, to be able to invest in that area. </w:t>
      </w:r>
    </w:p>
    <w:p w14:paraId="35228F24" w14:textId="0556F721" w:rsidR="00CD76EF"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so, 2017, or '16, when we first had this Open Access Policy, and that's when the government started working on regulations on how to give licenses to the industry so they can invest on infrastructure.  So, a big need for all of us to work together, and I appreciate the fact that this track has been started, and great views. </w:t>
      </w:r>
    </w:p>
    <w:p w14:paraId="09DA2542"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SYLVIA CADENA: Thank you, Omar. I'm looking if anybody else has a hand up. Can you please say your name and affiliation? </w:t>
      </w:r>
    </w:p>
    <w:p w14:paraId="10D40BE7"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AUDIENCE: My name is </w:t>
      </w:r>
      <w:r>
        <w:noBreakHyphen/>
      </w:r>
      <w:r>
        <w:noBreakHyphen/>
        <w:t xml:space="preserve"> (off microphone). There we go.  I think my question is mostly directed to you but if anyone wants to answer, that's okay. It's been a longstanding feature of the mainstream narrative that policymakers and lawmakers shouldn't develop legislation that stalls progress for innovation. In that sense, I have two questions. What </w:t>
      </w:r>
      <w:proofErr w:type="gramStart"/>
      <w:r>
        <w:t>are</w:t>
      </w:r>
      <w:proofErr w:type="gramEnd"/>
      <w:r>
        <w:t xml:space="preserve"> the time span that we should be working on? So, in 2016, it was said </w:t>
      </w:r>
      <w:r>
        <w:lastRenderedPageBreak/>
        <w:t xml:space="preserve">that the GPR would slow innovation. Nevertheless, in 2022, we had a boom of AI and generative AI. So, I just wonder, what are your takes on the time spans in this? Thank you.  </w:t>
      </w:r>
    </w:p>
    <w:p w14:paraId="31D955DD"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Your question is time span for how? </w:t>
      </w:r>
    </w:p>
    <w:p w14:paraId="79BFDAEB"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AUDIENCE: How should we measure whether legislation stalls innovation, some time frame we should be looking at. I'm not looking for a year, but several years? Ten years? </w:t>
      </w:r>
    </w:p>
    <w:p w14:paraId="3BA6C89D" w14:textId="7777777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Oh, man, that is a very difficult question.  I can't even begin to answer it, really. It depends, right? This is the answer for anything like that. It depends what </w:t>
      </w:r>
      <w:r>
        <w:noBreakHyphen/>
      </w:r>
      <w:r>
        <w:noBreakHyphen/>
        <w:t xml:space="preserve"> yeah, I </w:t>
      </w:r>
      <w:r>
        <w:noBreakHyphen/>
      </w:r>
      <w:r>
        <w:noBreakHyphen/>
        <w:t xml:space="preserve"> I'm trying to look at specific examples and try to come up with a specific example. If your legislation's stalling innovation, mostly, it will be </w:t>
      </w:r>
      <w:r>
        <w:noBreakHyphen/>
      </w:r>
      <w:r>
        <w:noBreakHyphen/>
        <w:t xml:space="preserve"> they claim that the Internet sees censorship and damaging routes around it. If people are not doing business in areas with your legislation, that's going to be a clear sign that it is stalling them from wanting to do it. Whether that's a good or a bad thing obviously depends on whether what they're doing is good or bad for your people. But largely, it's do you have the power to push things through as well? You can certainly disconnect yourself from the world, but if you're a small enough area that companies will just avoid you, then you can wind up in a situation where you're left behind.  </w:t>
      </w:r>
    </w:p>
    <w:p w14:paraId="063C9487" w14:textId="64F62B28" w:rsidR="00CD76EF"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And the other question is, can people inside your country operate in the rest of the world? Because if your legislation makes it hard for your citizens to sell to the rest of the world, then you'll discover that they are not </w:t>
      </w:r>
      <w:r w:rsidR="009A5DE8">
        <w:t>going</w:t>
      </w:r>
      <w:r>
        <w:t xml:space="preserve"> to export</w:t>
      </w:r>
      <w:r w:rsidR="009A5DE8">
        <w:t>.</w:t>
      </w:r>
      <w:r>
        <w:t xml:space="preserve"> </w:t>
      </w:r>
      <w:r w:rsidR="009A5DE8">
        <w:t>B</w:t>
      </w:r>
      <w:r>
        <w:t xml:space="preserve">ut time frames, I cannot answer that question, certainly not off the cuff. But thank you for the question. It's a really, really important question and good to think about. </w:t>
      </w:r>
    </w:p>
    <w:p w14:paraId="5D1ABDD5"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SYLVIA CADENA: I see Nigel has his hand up, so I guess he has a response as well? </w:t>
      </w:r>
    </w:p>
    <w:p w14:paraId="099FD4D3" w14:textId="7777777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NIGEL HICKSON: Yes, thank you very much and two brief points. One, I think that's an excellent question, and you rightly mention, you know, the GDPR. And you know, sometimes regulation has to be innovative as well, and it has an effect on innovation. But you know, innovation, of course, is crucially important but has to be balanced against other public policy interests. And so, I think, you know, governments have a responsibility there. </w:t>
      </w:r>
    </w:p>
    <w:p w14:paraId="7B5A5DC9" w14:textId="086AF0AD" w:rsidR="00CD76EF"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And also, of course, parliamentarians. And you know, I wanted to just make the point that, you know, it's so good that we have this session with parliamentarians, because you know, it's parliamentarians that, you know, hold the reins here to an extent in keeping governments to an account, you know. And what I said about digital standards and Internet governance </w:t>
      </w:r>
      <w:r>
        <w:noBreakHyphen/>
      </w:r>
      <w:r>
        <w:noBreakHyphen/>
        <w:t xml:space="preserve"> you know, parliamentarians have a role in questioning where governments are going and ensuring that the direction reflects the benefits of all the society. So, it's so good to have you here.  Thank you. </w:t>
      </w:r>
    </w:p>
    <w:p w14:paraId="54CCEED1"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SYLVIA CADENA: Thank you, Nigel. I would like to spin that question a little bit and go to Save to see if those time frames are, I don't know, expected in Silicon Valley at a specific pace, in the briefings from technology companies are coming to the U.S. Government or, you know, OECD economies. What will the pace for Pacific Island nations to actually catch up with those briefings that are happening? When Pacific Island countries can get into that next change that already happened when it's coming this way? </w:t>
      </w:r>
    </w:p>
    <w:p w14:paraId="79E73CE0" w14:textId="3BB40EAF" w:rsidR="00CD76EF" w:rsidRDefault="00CD76EF" w:rsidP="009A5DE8">
      <w:pPr>
        <w:pStyle w:val="Colloquy1"/>
        <w:tabs>
          <w:tab w:val="clear" w:pos="7920"/>
          <w:tab w:val="clear" w:pos="8640"/>
          <w:tab w:val="left" w:pos="721"/>
          <w:tab w:val="left" w:pos="1441"/>
        </w:tabs>
        <w:spacing w:line="222" w:lineRule="exact"/>
      </w:pPr>
      <w:r>
        <w:t xml:space="preserve">&gt;&gt; SAVE VOCEA: Very difficult to answer as well, because in </w:t>
      </w:r>
      <w:r>
        <w:lastRenderedPageBreak/>
        <w:t>the Pacific, they have varying levels of participation. Some countries in the region are quite advanced than others, so can't lump them all together.  So, I think one of the things we found out early when we did some capacity development in the region, to talk about ICANN and the way they could participate in ICANN, was that, you know, they want to track what's going on, but maybe they will not participate, but they want to find a champion in the region that could follow the discussions and then alert them that if they need to come in and it really mattered, that they would come in and provide some feedback and also participating at that level. So, in terms of openly participating in discussing and being active, they might be holding back, because of, again, the challenge of the resources that they have, you know. And this one person could be doing multiple tasks within a government ministry, so I really don't </w:t>
      </w:r>
      <w:r>
        <w:noBreakHyphen/>
      </w:r>
      <w:r>
        <w:noBreakHyphen/>
        <w:t xml:space="preserve"> </w:t>
      </w:r>
      <w:r w:rsidR="009A5DE8">
        <w:t>a</w:t>
      </w:r>
      <w:r>
        <w:t xml:space="preserve">nd there's not only one agency, but many agencies that they have to deal with, and that's a reality.  </w:t>
      </w:r>
    </w:p>
    <w:p w14:paraId="37174873"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SYLVIA CADENA: And back to you, Paul, with </w:t>
      </w:r>
      <w:r>
        <w:noBreakHyphen/>
      </w:r>
      <w:r>
        <w:noBreakHyphen/>
        <w:t xml:space="preserve"> yes </w:t>
      </w:r>
      <w:r>
        <w:noBreakHyphen/>
      </w:r>
      <w:r>
        <w:noBreakHyphen/>
        <w:t xml:space="preserve"> with the, you know, innovations around routing, </w:t>
      </w:r>
      <w:proofErr w:type="spellStart"/>
      <w:r>
        <w:t>automization</w:t>
      </w:r>
      <w:proofErr w:type="spellEnd"/>
      <w:r>
        <w:t xml:space="preserve">, to assist small governments or small companies to catch up with the next thing that they need to be doing. What have you seen in that space that can be giving another bit of context to parliamentarians how they need to prepare? </w:t>
      </w:r>
    </w:p>
    <w:p w14:paraId="52314199" w14:textId="3304702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PAUL WILSON: That's difficult. That's a difficult question.  So, look, I think </w:t>
      </w:r>
      <w:r>
        <w:noBreakHyphen/>
      </w:r>
      <w:r>
        <w:noBreakHyphen/>
        <w:t xml:space="preserve"> I won't answer that one, because I don't quite understand.  On the timing, I thought </w:t>
      </w:r>
      <w:r>
        <w:noBreakHyphen/>
      </w:r>
      <w:r>
        <w:noBreakHyphen/>
        <w:t xml:space="preserve"> it's a very interesting question because innovation is absolutely linked to timing, and I've sort of said two different things this week. At the beginning of the week, there's a guy whose name I forget, who said that Atlas</w:t>
      </w:r>
      <w:r w:rsidR="009A5DE8">
        <w:t>si</w:t>
      </w:r>
      <w:r>
        <w:t xml:space="preserve">an started years ago and in the Internet of today, he didn't think it would be possible, which is kind of depressing. It's about competition. It's about the barrier to entry being higher and higher.  </w:t>
      </w:r>
    </w:p>
    <w:p w14:paraId="132184C9" w14:textId="3F58F163" w:rsidR="00CD76EF"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But then I had a much happier conversation with Bron today, not a new company, but one that's much, much smaller, one that's providing services globally </w:t>
      </w:r>
      <w:r>
        <w:noBreakHyphen/>
      </w:r>
      <w:r>
        <w:noBreakHyphen/>
        <w:t xml:space="preserve"> 50 staff, I think? Providing services globally, contributing to the standards process, which I think is incredibly impressive and something with real impact. And so, I kind of could see that there are different views, and I think Bron had some sort of clear asks for parliamentarians earlier. But I think really recognizing barrier to entry and time to market and time required and a stable environment that people need to be able to work in to innovate is really an important issue for us here. If that helps.  </w:t>
      </w:r>
    </w:p>
    <w:p w14:paraId="07EFC034"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SYLVIA CADENA: Always helps. One more question.  Sorry.  </w:t>
      </w:r>
    </w:p>
    <w:p w14:paraId="574AD51A" w14:textId="7777777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w:t>
      </w:r>
      <w:r w:rsidR="009A5DE8">
        <w:t xml:space="preserve">RICHARD WINDEYER: </w:t>
      </w:r>
      <w:r>
        <w:t xml:space="preserve">An observation, I suppose. Reinforcing having spent the last couple days in Papua New Guinea with ministers from the Pacific, is first to keep in mind, in a sense, that 20 years ago, lots of countries were at the same, roughly the same starting point in terms of engagement with and understanding with, you know, in terms of the information society. But the speed with which we have moved since then has been different for different countries. So, their information society divide as it were, if I can sort of create a concept, has gotten much, much wider, and the danger or the, you know, the important thing for us to realize, you know, for a country like Australia, perhaps, to realize, is where we're at in the Internet society journey and the things we're going to talk about and even the sorts of things we might be worried about in terms of what the future looks like, are very different from a </w:t>
      </w:r>
      <w:r>
        <w:lastRenderedPageBreak/>
        <w:t xml:space="preserve">small country which is still grappling with the underlying connectivity piece. </w:t>
      </w:r>
    </w:p>
    <w:p w14:paraId="13AD52AD" w14:textId="7CE77A46"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So, we've gotten over that hump of getting our society on the Internet, but we all started from the same starting point. We've gotten over that hump of getting basically, you know, very close to universal access. But a bunch of other countries are still grappling with that problem, and there's sort of a risk </w:t>
      </w:r>
      <w:r>
        <w:noBreakHyphen/>
      </w:r>
      <w:r>
        <w:noBreakHyphen/>
        <w:t xml:space="preserve"> I suppose the question, one of the questions I'm thinking about in this context is how do we keep the global multi</w:t>
      </w:r>
      <w:r>
        <w:noBreakHyphen/>
        <w:t xml:space="preserve">stakeholder conversation going in a world where there's greater divergence on some dimensions between the participants, greater divergence than there was when we started the conversation. </w:t>
      </w:r>
    </w:p>
    <w:p w14:paraId="7B496AC5"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SYLVIA CADENA: Thank you, Richard. Would you mind to say your full name and association for the transcript? </w:t>
      </w:r>
    </w:p>
    <w:p w14:paraId="4A92030C"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RICHARD WINDEYER: Sorry, Richard </w:t>
      </w:r>
      <w:proofErr w:type="spellStart"/>
      <w:r>
        <w:t>Windeyer</w:t>
      </w:r>
      <w:proofErr w:type="spellEnd"/>
      <w:r>
        <w:t xml:space="preserve"> from the Dispute Secretary, in the Department of the Commonwealth in Australia. </w:t>
      </w:r>
    </w:p>
    <w:p w14:paraId="5E8BCA62" w14:textId="44E1D7B2"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SYLVIA CADENA: Thank you. Sorry. We only have three minutes left of this panel, and unless I see hands going up, I'm just going to go back to one of the slides that Paul presented, where he talked about the design principles of layering and then guiding ideals around openness and dimensions of success. And I guess if we apply those to the actual dialogues that are able to, you know, happen when people from private sector, technical community, the civil society and governments come together </w:t>
      </w:r>
      <w:r>
        <w:noBreakHyphen/>
      </w:r>
      <w:r>
        <w:noBreakHyphen/>
        <w:t xml:space="preserve"> if we apply at least one of those principles into the conversations that we are doing, then I think we are in a good run for the next 30 years of Internet development, but we need to recognize the good and work on</w:t>
      </w:r>
      <w:r w:rsidR="009A5DE8">
        <w:t xml:space="preserve"> improving -- </w:t>
      </w:r>
      <w:r>
        <w:t>understanding the things that are not working </w:t>
      </w:r>
      <w:r>
        <w:noBreakHyphen/>
      </w:r>
      <w:r>
        <w:noBreakHyphen/>
        <w:t xml:space="preserve"> I'm not going to say that they're bad; we just don't understand them yet </w:t>
      </w:r>
      <w:r>
        <w:noBreakHyphen/>
      </w:r>
      <w:r>
        <w:noBreakHyphen/>
        <w:t xml:space="preserve"> and then try to figure out together what it means to move over the next hump.  </w:t>
      </w:r>
    </w:p>
    <w:p w14:paraId="2DADD99F" w14:textId="1DFBB31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BRON GONDWANA: </w:t>
      </w:r>
      <w:r w:rsidR="009A5DE8">
        <w:t>I</w:t>
      </w:r>
      <w:r>
        <w:t>'</w:t>
      </w:r>
      <w:r w:rsidR="009A5DE8">
        <w:t>v</w:t>
      </w:r>
      <w:r>
        <w:t>e got one specific thing to say</w:t>
      </w:r>
      <w:r w:rsidR="009A5DE8">
        <w:t>,</w:t>
      </w:r>
      <w:r>
        <w:t xml:space="preserve"> </w:t>
      </w:r>
      <w:r w:rsidR="009A5DE8">
        <w:t>s</w:t>
      </w:r>
      <w:r>
        <w:t>omething that didn't make it onto my slides but I think is valuable. Something that's been seen in the U.S. is that cities that have open data have more innovation. If you can get government data and build on top of it, a lot of innovation comes from that. So, providing more </w:t>
      </w:r>
      <w:r>
        <w:noBreakHyphen/>
      </w:r>
      <w:r>
        <w:noBreakHyphen/>
        <w:t xml:space="preserve"> as much as you can consumable data about opening up your government data to your citizens to build on top of is really valuable. </w:t>
      </w:r>
    </w:p>
    <w:p w14:paraId="34B08DAD" w14:textId="46AE743B" w:rsidR="00CD76EF"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There's a question in the chat, with vast usage of AI, what happens to career</w:t>
      </w:r>
      <w:r>
        <w:noBreakHyphen/>
        <w:t xml:space="preserve">holders in the ICT industry? Is their future stable? No one's future is ever stable, unfortunately. If you're the buggy with manufacturers when the car replaced the horse, your future's not stable. So, we're certainly in a time of change, but I think the open data is probably a thing that's going to be really useful to let your people build on top of things, so just wanted to add that one in. </w:t>
      </w:r>
    </w:p>
    <w:p w14:paraId="7437E948"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SYLVIA CADENA: Thank you, Bron. And just to close the panel, I will </w:t>
      </w:r>
      <w:r>
        <w:noBreakHyphen/>
      </w:r>
      <w:r>
        <w:noBreakHyphen/>
        <w:t xml:space="preserve"> well, you give your final remarks and I'll pass it on to Save. Any final messages for the parliamentarians in the track to reflect? </w:t>
      </w:r>
    </w:p>
    <w:p w14:paraId="1FFD5B48"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SAVE VOCEA: I think we need to continue to advocate for the multi</w:t>
      </w:r>
      <w:r>
        <w:noBreakHyphen/>
        <w:t xml:space="preserve">stakeholder model, try to replicate some of the discussions that are going on at the global, regional, the national level as well, and really support that movement.  </w:t>
      </w:r>
    </w:p>
    <w:p w14:paraId="55A390D4"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SYLVIA CADENA: Start with Edmon. Any final comments from the panel? </w:t>
      </w:r>
    </w:p>
    <w:p w14:paraId="0856BBF3" w14:textId="5C1233E0" w:rsidR="00CD76EF" w:rsidRDefault="00CD76EF" w:rsidP="009A5DE8">
      <w:pPr>
        <w:pStyle w:val="Colloquy1"/>
        <w:tabs>
          <w:tab w:val="clear" w:pos="7920"/>
          <w:tab w:val="clear" w:pos="8640"/>
          <w:tab w:val="left" w:pos="721"/>
          <w:tab w:val="left" w:pos="1441"/>
        </w:tabs>
        <w:spacing w:line="222" w:lineRule="exact"/>
      </w:pPr>
      <w:r>
        <w:t xml:space="preserve">&gt;&gt; EDMON CHUNG: Actually, I'm going to be on the next </w:t>
      </w:r>
      <w:r>
        <w:lastRenderedPageBreak/>
        <w:t>panel, so I'll talk about that. But I think one of the things I'm </w:t>
      </w:r>
      <w:r>
        <w:noBreakHyphen/>
      </w:r>
      <w:r>
        <w:noBreakHyphen/>
        <w:t xml:space="preserve"> as Paul was presenting, I think that framework is really useful for when we think about even policies, you know, different levels of policies, not to mention legislature and regulations by government.  I think that is really at the core of what we need to protect. So, I'm going to use that. This is the second time I see this presentation, but this is the first time I can tick it down, actually, and I will be using that quite a bit into the future, I think.  </w:t>
      </w:r>
    </w:p>
    <w:p w14:paraId="383F6DBF" w14:textId="7777777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 xml:space="preserve">&gt;&gt; RICHARD WINDEYER: So, two quick comments. One is, I think, the education of parliamentarians remains important. If the people making the laws and making the regulations don't understand the thing </w:t>
      </w:r>
      <w:proofErr w:type="gramStart"/>
      <w:r>
        <w:t>about</w:t>
      </w:r>
      <w:proofErr w:type="gramEnd"/>
      <w:r>
        <w:t xml:space="preserve"> they're making those laws does run the risk of ending up with not brilliant laws, so that, obviously, is a thing. I mean, that actually goes for policymakers as well, to be honest. </w:t>
      </w:r>
    </w:p>
    <w:p w14:paraId="60E1497D" w14:textId="592D41BA" w:rsidR="00CD76EF"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The other thing I would say is I think the other question that faces policymakers and parliamentarians is understanding in an economy that is increasingly digitized that it's no longer about thinking about what laws or regulations you are making for the Internet. It's understanding that, in a sense, laws you might make in all sorts of dimensions may, in some way or another, touch upon a service that is delivered using the Internet, and therein, may have some link to technical characteristics of the Internet. So, you know, there's a lot of law that touches the Internet in many economies now without possibly knowing.  </w:t>
      </w:r>
    </w:p>
    <w:p w14:paraId="72EEBAE4" w14:textId="77777777" w:rsidR="009A5DE8"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PAUL WILSON: Well, I hope this has been useful in terms of information or education, if you like. I don't quite like to use the term, but it's a two</w:t>
      </w:r>
      <w:r>
        <w:noBreakHyphen/>
        <w:t xml:space="preserve">way communication. I hope this has been useful.  </w:t>
      </w:r>
    </w:p>
    <w:p w14:paraId="030FD3ED" w14:textId="74621C90" w:rsidR="00CD76EF" w:rsidRDefault="00CD76EF">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720"/>
      </w:pPr>
      <w:r>
        <w:t xml:space="preserve">Different parts of the tech community more or less are spending as much time as we can on this effort. And I just want to put Raj Singh on the spot here. We heard before that IETF is going to be held in Brisbane. The Internet Society has run a Policymakers track inside IETF, which is actually to bring more and more depth of content. Is it happening in Brisbane, Raj, in March? </w:t>
      </w:r>
    </w:p>
    <w:p w14:paraId="1141D80F" w14:textId="77777777" w:rsidR="00CD76EF" w:rsidRDefault="00CD76EF">
      <w:pPr>
        <w:pStyle w:val="Colloquy1"/>
        <w:tabs>
          <w:tab w:val="clear" w:pos="2160"/>
          <w:tab w:val="clear" w:pos="2880"/>
          <w:tab w:val="clear" w:pos="3600"/>
          <w:tab w:val="clear" w:pos="4320"/>
          <w:tab w:val="clear" w:pos="5040"/>
          <w:tab w:val="clear" w:pos="5760"/>
          <w:tab w:val="clear" w:pos="6480"/>
          <w:tab w:val="clear" w:pos="7200"/>
          <w:tab w:val="clear" w:pos="7920"/>
          <w:tab w:val="clear" w:pos="8640"/>
          <w:tab w:val="left" w:pos="721"/>
          <w:tab w:val="left" w:pos="1441"/>
          <w:tab w:val="left" w:pos="2161"/>
          <w:tab w:val="left" w:pos="2881"/>
          <w:tab w:val="left" w:pos="3601"/>
          <w:tab w:val="left" w:pos="4321"/>
          <w:tab w:val="left" w:pos="5041"/>
          <w:tab w:val="left" w:pos="5761"/>
          <w:tab w:val="left" w:pos="6481"/>
          <w:tab w:val="left" w:pos="7201"/>
        </w:tabs>
        <w:spacing w:line="222" w:lineRule="exact"/>
      </w:pPr>
      <w:r>
        <w:t>&gt;&gt; RAJNESH SINGH: (Off microphone) Okay. Press this one. Couldn't figure out which one to press. My apologies.  Yes, we, since in</w:t>
      </w:r>
      <w:r>
        <w:noBreakHyphen/>
        <w:t xml:space="preserve">person meetings have come back, we have done that indeed and this year you have that and of course up in Yokohama. And so, next year for Brisbane, we are also intending to do the same thing, and I'm hoping that we could also put a bit more focus on our Pacific colleagues in particular as well as in Australia and New Zealand. But I think we may find the same issues as we did with </w:t>
      </w:r>
      <w:proofErr w:type="spellStart"/>
      <w:r>
        <w:t>APrIGF</w:t>
      </w:r>
      <w:proofErr w:type="spellEnd"/>
      <w:r>
        <w:t xml:space="preserve"> this year with people coming from, let's say South Asia, Southeast Asia, people, distance, time, travel, distance, et cetera. But hopefully we can focus on the Pacific part of the Asia</w:t>
      </w:r>
      <w:r>
        <w:noBreakHyphen/>
        <w:t xml:space="preserve">Pacific region. Thanks for flagging that. </w:t>
      </w:r>
    </w:p>
    <w:p w14:paraId="1B0991C1" w14:textId="18D99CBD" w:rsidR="009A5DE8" w:rsidRDefault="009A5DE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ab/>
      </w:r>
      <w:r w:rsidR="00CD76EF">
        <w:t xml:space="preserve">&gt;&gt; SYLVIA CADENA: Thank you very much. And I think with that, we can close the panel. Thank you very much, everyone, for your participation and thank you all for your great comments.  </w:t>
      </w:r>
    </w:p>
    <w:p w14:paraId="232C001E" w14:textId="77777777" w:rsidR="009A5DE8" w:rsidRDefault="009A5DE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1FC27629" w14:textId="413B7E2B" w:rsidR="009A5DE8" w:rsidRDefault="00581AB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(Session concluded at </w:t>
      </w:r>
      <w:r w:rsidR="009D620D">
        <w:t>5:00 p.m.</w:t>
      </w:r>
      <w:r>
        <w:t xml:space="preserve"> AEST) </w:t>
      </w:r>
    </w:p>
    <w:p w14:paraId="1C1527B7" w14:textId="77777777" w:rsidR="009A5DE8" w:rsidRDefault="009A5DE8" w:rsidP="00581AB8">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p w14:paraId="447EBCFF" w14:textId="77777777" w:rsidR="00F10B27" w:rsidRDefault="00F10B27" w:rsidP="00F10B2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r>
        <w:t xml:space="preserve">This text is being provided in a rough draft format.  Communication Access Realtime Translation (CART) is provided in order to facilitate communication accessibility and may not be a </w:t>
      </w:r>
      <w:r>
        <w:lastRenderedPageBreak/>
        <w:t xml:space="preserve">totally verbatim record of the proceedings.  This text, document, or file is not to be distributed or used in any way that may violate copyright law. </w:t>
      </w:r>
    </w:p>
    <w:p w14:paraId="194FF50B" w14:textId="77885701" w:rsidR="00CD76EF" w:rsidRDefault="00CD76EF" w:rsidP="00F10B27">
      <w:pPr>
        <w:pStyle w:val="Normal0"/>
        <w:tabs>
          <w:tab w:val="left" w:pos="721"/>
          <w:tab w:val="left" w:pos="1441"/>
          <w:tab w:val="left" w:pos="2161"/>
          <w:tab w:val="left" w:pos="2881"/>
          <w:tab w:val="left" w:pos="3601"/>
          <w:tab w:val="left" w:pos="4321"/>
          <w:tab w:val="left" w:pos="5041"/>
          <w:tab w:val="left" w:pos="5761"/>
          <w:tab w:val="left" w:pos="6481"/>
          <w:tab w:val="left" w:pos="7201"/>
        </w:tabs>
        <w:spacing w:line="222" w:lineRule="exact"/>
        <w:ind w:firstLine="0"/>
      </w:pPr>
    </w:p>
    <w:sectPr w:rsidR="00CD76EF">
      <w:pgSz w:w="12240" w:h="15840"/>
      <w:pgMar w:top="1353" w:right="1441" w:bottom="1138" w:left="1439"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B8"/>
    <w:rsid w:val="00581AB8"/>
    <w:rsid w:val="008F79FE"/>
    <w:rsid w:val="009A5DE8"/>
    <w:rsid w:val="009D620D"/>
    <w:rsid w:val="009E096B"/>
    <w:rsid w:val="00CD76EF"/>
    <w:rsid w:val="00F10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D2D72"/>
  <w14:defaultImageDpi w14:val="0"/>
  <w15:docId w15:val="{35FF08AE-49F8-4AC5-8B95-9C256B4D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0"/>
    <w:pPr>
      <w:widowControl w:val="0"/>
      <w:autoSpaceDE w:val="0"/>
      <w:autoSpaceDN w:val="0"/>
      <w:adjustRightInd w:val="0"/>
      <w:spacing w:after="0" w:line="240" w:lineRule="auto"/>
      <w:ind w:hanging="719"/>
    </w:pPr>
    <w:rPr>
      <w:rFonts w:ascii="Courier New" w:hAnsi="Courier New" w:cs="Courier New"/>
      <w:kern w:val="0"/>
      <w:sz w:val="24"/>
      <w:szCs w:val="24"/>
    </w:rPr>
  </w:style>
  <w:style w:type="paragraph" w:customStyle="1" w:styleId="Question1">
    <w:name w:val="Question 1"/>
    <w:basedOn w:val="Normal0"/>
    <w:next w:val="Qu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QueContin1">
    <w:name w:val="Que Contin 1"/>
    <w:basedOn w:val="Questio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Answer1">
    <w:name w:val="Answer 1"/>
    <w:basedOn w:val="Normal0"/>
    <w:next w:val="Ans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AnsContin1">
    <w:name w:val="Ans Contin 1"/>
    <w:basedOn w:val="Answer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Colloquy1">
    <w:name w:val="Colloquy 1"/>
    <w:basedOn w:val="Normal0"/>
    <w:next w:val="Col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ColContin1">
    <w:name w:val="Col Contin 1"/>
    <w:basedOn w:val="Colloquy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ByLine1">
    <w:name w:val="By Line 1"/>
    <w:basedOn w:val="Normal0"/>
    <w:next w:val="By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0"/>
    </w:pPr>
  </w:style>
  <w:style w:type="paragraph" w:customStyle="1" w:styleId="ByContin1">
    <w:name w:val="By  Contin 1"/>
    <w:basedOn w:val="ByLine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Paren1">
    <w:name w:val="Paren 1"/>
    <w:basedOn w:val="Normal0"/>
    <w:next w:val="Par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firstLine="720"/>
    </w:pPr>
  </w:style>
  <w:style w:type="paragraph" w:customStyle="1" w:styleId="ParContin1">
    <w:name w:val="Par Contin 1"/>
    <w:basedOn w:val="Paren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Defined1">
    <w:name w:val="User1 Defined 1"/>
    <w:basedOn w:val="Normal0"/>
    <w:next w:val="UseContin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
    <w:name w:val="Use Contin 1"/>
    <w:basedOn w:val="User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Defined1">
    <w:name w:val="User2 Defined 1"/>
    <w:basedOn w:val="Normal0"/>
    <w:next w:val="UseContin13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31">
    <w:name w:val="Use Contin 131"/>
    <w:basedOn w:val="User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Defined1">
    <w:name w:val="User3 Defined 1"/>
    <w:basedOn w:val="Normal0"/>
    <w:next w:val="UseContin130"/>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30">
    <w:name w:val="Use Contin 130"/>
    <w:basedOn w:val="User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4Defined1">
    <w:name w:val="User4 Defined 1"/>
    <w:basedOn w:val="Normal0"/>
    <w:next w:val="UseContin129"/>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9">
    <w:name w:val="Use Contin 129"/>
    <w:basedOn w:val="User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5Defined1">
    <w:name w:val="User5 Defined 1"/>
    <w:basedOn w:val="Normal0"/>
    <w:next w:val="UseContin128"/>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8">
    <w:name w:val="Use Contin 128"/>
    <w:basedOn w:val="User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6Defined1">
    <w:name w:val="User6 Defined 1"/>
    <w:basedOn w:val="Normal0"/>
    <w:next w:val="UseContin127"/>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7">
    <w:name w:val="Use Contin 127"/>
    <w:basedOn w:val="User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7Defined1">
    <w:name w:val="User7 Defined 1"/>
    <w:basedOn w:val="Normal0"/>
    <w:next w:val="UseContin126"/>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6">
    <w:name w:val="Use Contin 126"/>
    <w:basedOn w:val="User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8Defined1">
    <w:name w:val="User8 Defined 1"/>
    <w:basedOn w:val="Normal0"/>
    <w:next w:val="UseContin125"/>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5">
    <w:name w:val="Use Contin 125"/>
    <w:basedOn w:val="User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9Defined1">
    <w:name w:val="User9 Defined 1"/>
    <w:basedOn w:val="Normal0"/>
    <w:next w:val="UseContin124"/>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4">
    <w:name w:val="Use Contin 124"/>
    <w:basedOn w:val="User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0Defined1">
    <w:name w:val="User10 Defined 1"/>
    <w:basedOn w:val="Normal0"/>
    <w:next w:val="UseContin123"/>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3">
    <w:name w:val="Use Contin 123"/>
    <w:basedOn w:val="User1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1Defined1">
    <w:name w:val="User11 Defined 1"/>
    <w:basedOn w:val="Normal0"/>
    <w:next w:val="UseContin122"/>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2">
    <w:name w:val="Use Contin 122"/>
    <w:basedOn w:val="User1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2Defined1">
    <w:name w:val="User12 Defined 1"/>
    <w:basedOn w:val="Normal0"/>
    <w:next w:val="UseContin12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1">
    <w:name w:val="Use Contin 121"/>
    <w:basedOn w:val="User1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3Defined1">
    <w:name w:val="User13 Defined 1"/>
    <w:basedOn w:val="Normal0"/>
    <w:next w:val="UseContin120"/>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0">
    <w:name w:val="Use Contin 120"/>
    <w:basedOn w:val="User1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4Defined1">
    <w:name w:val="User14 Defined 1"/>
    <w:basedOn w:val="Normal0"/>
    <w:next w:val="UseContin119"/>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9">
    <w:name w:val="Use Contin 119"/>
    <w:basedOn w:val="User1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5Defined1">
    <w:name w:val="User15 Defined 1"/>
    <w:basedOn w:val="Normal0"/>
    <w:next w:val="UseContin118"/>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8">
    <w:name w:val="Use Contin 118"/>
    <w:basedOn w:val="User1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6Defined1">
    <w:name w:val="User16 Defined 1"/>
    <w:basedOn w:val="Normal0"/>
    <w:next w:val="UseContin117"/>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7">
    <w:name w:val="Use Contin 117"/>
    <w:basedOn w:val="User1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7Defined1">
    <w:name w:val="User17 Defined 1"/>
    <w:basedOn w:val="Normal0"/>
    <w:next w:val="UseContin116"/>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6">
    <w:name w:val="Use Contin 116"/>
    <w:basedOn w:val="User1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8Defined1">
    <w:name w:val="User18 Defined 1"/>
    <w:basedOn w:val="Normal0"/>
    <w:next w:val="UseContin115"/>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5">
    <w:name w:val="Use Contin 115"/>
    <w:basedOn w:val="User1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19Defined1">
    <w:name w:val="User19 Defined 1"/>
    <w:basedOn w:val="Normal0"/>
    <w:next w:val="UseContin114"/>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4">
    <w:name w:val="Use Contin 114"/>
    <w:basedOn w:val="User1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0Defined1">
    <w:name w:val="User20 Defined 1"/>
    <w:basedOn w:val="Normal0"/>
    <w:next w:val="UseContin113"/>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3">
    <w:name w:val="Use Contin 113"/>
    <w:basedOn w:val="User2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1Defined1">
    <w:name w:val="User21 Defined 1"/>
    <w:basedOn w:val="Normal0"/>
    <w:next w:val="UseContin112"/>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2">
    <w:name w:val="Use Contin 112"/>
    <w:basedOn w:val="User2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2Defined1">
    <w:name w:val="User22 Defined 1"/>
    <w:basedOn w:val="Normal0"/>
    <w:next w:val="UseContin11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1">
    <w:name w:val="Use Contin 111"/>
    <w:basedOn w:val="User2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3Defined1">
    <w:name w:val="User23 Defined 1"/>
    <w:basedOn w:val="Normal0"/>
    <w:next w:val="UseContin110"/>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0">
    <w:name w:val="Use Contin 110"/>
    <w:basedOn w:val="User23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4Defined1">
    <w:name w:val="User24 Defined 1"/>
    <w:basedOn w:val="Normal0"/>
    <w:next w:val="UseContin19"/>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9">
    <w:name w:val="Use Contin 19"/>
    <w:basedOn w:val="User24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5Defined1">
    <w:name w:val="User25 Defined 1"/>
    <w:basedOn w:val="Normal0"/>
    <w:next w:val="UseContin18"/>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8">
    <w:name w:val="Use Contin 18"/>
    <w:basedOn w:val="User25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6Defined1">
    <w:name w:val="User26 Defined 1"/>
    <w:basedOn w:val="Normal0"/>
    <w:next w:val="UseContin17"/>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7">
    <w:name w:val="Use Contin 17"/>
    <w:basedOn w:val="User26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7Defined1">
    <w:name w:val="User27 Defined 1"/>
    <w:basedOn w:val="Normal0"/>
    <w:next w:val="UseContin16"/>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6">
    <w:name w:val="Use Contin 16"/>
    <w:basedOn w:val="User27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8Defined1">
    <w:name w:val="User28 Defined 1"/>
    <w:basedOn w:val="Normal0"/>
    <w:next w:val="UseContin15"/>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5">
    <w:name w:val="Use Contin 15"/>
    <w:basedOn w:val="User28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29Defined1">
    <w:name w:val="User29 Defined 1"/>
    <w:basedOn w:val="Normal0"/>
    <w:next w:val="UseContin14"/>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4">
    <w:name w:val="Use Contin 14"/>
    <w:basedOn w:val="User29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0Defined1">
    <w:name w:val="User30 Defined 1"/>
    <w:basedOn w:val="Normal0"/>
    <w:next w:val="UseContin13"/>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3">
    <w:name w:val="Use Contin 13"/>
    <w:basedOn w:val="User30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1Defined1">
    <w:name w:val="User31 Defined 1"/>
    <w:basedOn w:val="Normal0"/>
    <w:next w:val="UseContin12"/>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2">
    <w:name w:val="Use Contin 12"/>
    <w:basedOn w:val="User31Defined1"/>
    <w:uiPriority w:val="99"/>
    <w:pPr>
      <w:tabs>
        <w:tab w:val="clear" w:pos="2880"/>
        <w:tab w:val="clear" w:pos="3600"/>
        <w:tab w:val="clear" w:pos="4320"/>
        <w:tab w:val="clear" w:pos="5040"/>
        <w:tab w:val="clear" w:pos="5760"/>
        <w:tab w:val="clear" w:pos="6480"/>
        <w:tab w:val="clear" w:pos="7200"/>
        <w:tab w:val="clear" w:pos="7920"/>
        <w:tab w:val="clear" w:pos="8640"/>
      </w:tabs>
    </w:pPr>
  </w:style>
  <w:style w:type="paragraph" w:customStyle="1" w:styleId="User32Defined1">
    <w:name w:val="User32 Defined 1"/>
    <w:basedOn w:val="Normal0"/>
    <w:next w:val="UseContin11"/>
    <w:uiPriority w:val="99"/>
    <w:pPr>
      <w:tabs>
        <w:tab w:val="left" w:pos="2160"/>
        <w:tab w:val="left" w:pos="2880"/>
        <w:tab w:val="left" w:pos="3600"/>
        <w:tab w:val="left" w:pos="4320"/>
        <w:tab w:val="left" w:pos="5040"/>
        <w:tab w:val="left" w:pos="5760"/>
        <w:tab w:val="left" w:pos="6480"/>
        <w:tab w:val="left" w:pos="7200"/>
        <w:tab w:val="left" w:pos="7920"/>
        <w:tab w:val="left" w:pos="8640"/>
      </w:tabs>
      <w:ind w:left="1" w:firstLine="721"/>
    </w:pPr>
  </w:style>
  <w:style w:type="paragraph" w:customStyle="1" w:styleId="UseContin11">
    <w:name w:val="Use Contin 11"/>
    <w:basedOn w:val="User32Defined1"/>
    <w:uiPriority w:val="99"/>
    <w:pPr>
      <w:tabs>
        <w:tab w:val="clear" w:pos="2880"/>
        <w:tab w:val="clear" w:pos="3600"/>
        <w:tab w:val="clear" w:pos="4320"/>
        <w:tab w:val="clear" w:pos="5040"/>
        <w:tab w:val="clear" w:pos="5760"/>
        <w:tab w:val="clear" w:pos="6480"/>
        <w:tab w:val="clear" w:pos="7200"/>
        <w:tab w:val="clear" w:pos="7920"/>
        <w:tab w:val="clear"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ales and Marketing" ma:contentTypeID="0x01010066FCDFEF1ECEA148B80019512E153A660300AA7C947F4A65C04191E23C276260EC16" ma:contentTypeVersion="43" ma:contentTypeDescription="auDomain Sales and Marketing Document Content Type" ma:contentTypeScope="" ma:versionID="fee4d19906d582202c6d719b8bc0d97e">
  <xsd:schema xmlns:xsd="http://www.w3.org/2001/XMLSchema" xmlns:xs="http://www.w3.org/2001/XMLSchema" xmlns:p="http://schemas.microsoft.com/office/2006/metadata/properties" xmlns:ns2="4960d30c-e369-46a7-b2fa-ea89d9a10b1a" targetNamespace="http://schemas.microsoft.com/office/2006/metadata/properties" ma:root="true" ma:fieldsID="c15c3633f31dbe1e4729d4e08fb784f6" ns2:_="">
    <xsd:import namespace="4960d30c-e369-46a7-b2fa-ea89d9a10b1a"/>
    <xsd:element name="properties">
      <xsd:complexType>
        <xsd:sequence>
          <xsd:element name="documentManagement">
            <xsd:complexType>
              <xsd:all>
                <xsd:element ref="ns2:ffcf48cad7964c13afe705a8e3df8100" minOccurs="0"/>
                <xsd:element ref="ns2:TaxCatchAll" minOccurs="0"/>
                <xsd:element ref="ns2:TaxCatchAllLabel" minOccurs="0"/>
                <xsd:element ref="ns2:o255af77e2a845688f244a9b662e1103" minOccurs="0"/>
                <xsd:element ref="ns2:auDomainConfidenti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d30c-e369-46a7-b2fa-ea89d9a10b1a" elementFormDefault="qualified">
    <xsd:import namespace="http://schemas.microsoft.com/office/2006/documentManagement/types"/>
    <xsd:import namespace="http://schemas.microsoft.com/office/infopath/2007/PartnerControls"/>
    <xsd:element name="ffcf48cad7964c13afe705a8e3df8100" ma:index="8" ma:taxonomy="true" ma:internalName="ffcf48cad7964c13afe705a8e3df8100" ma:taxonomyFieldName="auDomainDepartment" ma:displayName="Departments" ma:default="8;#Communications|1fcada50-a1b0-4d2e-a1fb-2d14bb4eb0b3" ma:fieldId="{ffcf48ca-d796-4c13-afe7-05a8e3df8100}" ma:sspId="b2038a48-3052-4205-a78a-48e9958e3752" ma:termSetId="ab386b01-b5ee-428f-8143-65d12a0398d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14dc60c-63c6-4cc2-ac60-c2768afe2e9c}" ma:internalName="TaxCatchAll" ma:showField="CatchAllData"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14dc60c-63c6-4cc2-ac60-c2768afe2e9c}" ma:internalName="TaxCatchAllLabel" ma:readOnly="true" ma:showField="CatchAllDataLabel" ma:web="00038671-fe03-4da3-94d9-e8881f49c9ce">
      <xsd:complexType>
        <xsd:complexContent>
          <xsd:extension base="dms:MultiChoiceLookup">
            <xsd:sequence>
              <xsd:element name="Value" type="dms:Lookup" maxOccurs="unbounded" minOccurs="0" nillable="true"/>
            </xsd:sequence>
          </xsd:extension>
        </xsd:complexContent>
      </xsd:complexType>
    </xsd:element>
    <xsd:element name="o255af77e2a845688f244a9b662e1103" ma:index="12" nillable="true" ma:taxonomy="true" ma:internalName="o255af77e2a845688f244a9b662e1103" ma:taxonomyFieldName="auDomainMarketingDocumentType" ma:displayName="MarketingDocumentType" ma:default="" ma:fieldId="{8255af77-e2a8-4568-8f24-4a9b662e1103}" ma:sspId="b2038a48-3052-4205-a78a-48e9958e3752" ma:termSetId="93bfe619-292d-4154-80e5-8da919ad94e3" ma:anchorId="00000000-0000-0000-0000-000000000000" ma:open="false" ma:isKeyword="false">
      <xsd:complexType>
        <xsd:sequence>
          <xsd:element ref="pc:Terms" minOccurs="0" maxOccurs="1"/>
        </xsd:sequence>
      </xsd:complexType>
    </xsd:element>
    <xsd:element name="auDomainConfidentiality" ma:index="14" nillable="true" ma:displayName="Confidentiality" ma:default="Executive" ma:description="Document confidentiality." ma:format="Dropdown" ma:internalName="auDomainConfidentiality">
      <xsd:simpleType>
        <xsd:restriction base="dms:Choice">
          <xsd:enumeration value="Executive"/>
          <xsd:enumeration value="Restricted"/>
          <xsd:enumeration value="Publ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60d30c-e369-46a7-b2fa-ea89d9a10b1a" xsi:nil="true"/>
    <ffcf48cad7964c13afe705a8e3df8100 xmlns="4960d30c-e369-46a7-b2fa-ea89d9a10b1a">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1fcada50-a1b0-4d2e-a1fb-2d14bb4eb0b3</TermId>
        </TermInfo>
      </Terms>
    </ffcf48cad7964c13afe705a8e3df8100>
    <o255af77e2a845688f244a9b662e1103 xmlns="4960d30c-e369-46a7-b2fa-ea89d9a10b1a">
      <Terms xmlns="http://schemas.microsoft.com/office/infopath/2007/PartnerControls"/>
    </o255af77e2a845688f244a9b662e1103>
    <auDomainConfidentiality xmlns="4960d30c-e369-46a7-b2fa-ea89d9a10b1a">Executive</auDomainConfidentiality>
  </documentManagement>
</p:properties>
</file>

<file path=customXml/item4.xml><?xml version="1.0" encoding="utf-8"?>
<?mso-contentType ?>
<SharedContentType xmlns="Microsoft.SharePoint.Taxonomy.ContentTypeSync" SourceId="b2038a48-3052-4205-a78a-48e9958e3752" ContentTypeId="0x01010066FCDFEF1ECEA148B80019512E153A6603" PreviousValue="false"/>
</file>

<file path=customXml/itemProps1.xml><?xml version="1.0" encoding="utf-8"?>
<ds:datastoreItem xmlns:ds="http://schemas.openxmlformats.org/officeDocument/2006/customXml" ds:itemID="{0712FA1B-C9D3-4FAE-A2B9-E15839C3D4AD}"/>
</file>

<file path=customXml/itemProps2.xml><?xml version="1.0" encoding="utf-8"?>
<ds:datastoreItem xmlns:ds="http://schemas.openxmlformats.org/officeDocument/2006/customXml" ds:itemID="{639883DC-2A02-4A12-A6DB-8D66F976ABF8}"/>
</file>

<file path=customXml/itemProps3.xml><?xml version="1.0" encoding="utf-8"?>
<ds:datastoreItem xmlns:ds="http://schemas.openxmlformats.org/officeDocument/2006/customXml" ds:itemID="{9CE1829C-BBBE-4A9E-81CE-D29CA2E4B622}"/>
</file>

<file path=customXml/itemProps4.xml><?xml version="1.0" encoding="utf-8"?>
<ds:datastoreItem xmlns:ds="http://schemas.openxmlformats.org/officeDocument/2006/customXml" ds:itemID="{938ED6FE-ABA9-4514-A25B-E1B8D4E0E445}"/>
</file>

<file path=docProps/app.xml><?xml version="1.0" encoding="utf-8"?>
<Properties xmlns="http://schemas.openxmlformats.org/officeDocument/2006/extended-properties" xmlns:vt="http://schemas.openxmlformats.org/officeDocument/2006/docPropsVTypes">
  <Template>Normal.dotm</Template>
  <TotalTime>1</TotalTime>
  <Pages>7</Pages>
  <Words>3512</Words>
  <Characters>16482</Characters>
  <Application>Microsoft Office Word</Application>
  <DocSecurity>0</DocSecurity>
  <Lines>137</Lines>
  <Paragraphs>39</Paragraphs>
  <ScaleCrop>false</ScaleCrop>
  <Company/>
  <LinksUpToDate>false</LinksUpToDate>
  <CharactersWithSpaces>19955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0831APrIGF-RoomP5-330pmAEST</dc:title>
  <dc:subject/>
  <dc:creator>Ellen Kerr</dc:creator>
  <cp:keywords/>
  <dc:description/>
  <cp:lastModifiedBy>Malia Graves</cp:lastModifiedBy>
  <cp:revision>2</cp:revision>
  <dcterms:created xsi:type="dcterms:W3CDTF">2023-09-12T15:28:00Z</dcterms:created>
  <dcterms:modified xsi:type="dcterms:W3CDTF">2023-09-12T15:28:00Z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0x010100C60DCAAFC655EE4E83BC96A5A8BCDB4D</vt:lpwstr>
  </property>
</Properties>
</file>