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B0F02" w14:textId="3F281FBD" w:rsidR="00DF4D78" w:rsidRPr="00E32F38" w:rsidRDefault="00B65FA1" w:rsidP="00E32F38">
      <w:pPr>
        <w:pStyle w:val="PlainText"/>
        <w:ind w:firstLine="720"/>
        <w:jc w:val="center"/>
        <w:rPr>
          <w:rFonts w:ascii="Courier New" w:hAnsi="Courier New" w:cs="Courier New"/>
          <w:sz w:val="24"/>
        </w:rPr>
      </w:pPr>
      <w:r w:rsidRPr="00E32F38">
        <w:rPr>
          <w:rFonts w:ascii="Courier New" w:hAnsi="Courier New" w:cs="Courier New"/>
          <w:sz w:val="24"/>
        </w:rPr>
        <w:t>FINISHED FILE</w:t>
      </w:r>
    </w:p>
    <w:p w14:paraId="0D1B9E11" w14:textId="6D4AE44C" w:rsidR="00DF4D78" w:rsidRPr="00E32F38" w:rsidRDefault="00B65FA1" w:rsidP="00E32F38">
      <w:pPr>
        <w:pStyle w:val="PlainText"/>
        <w:ind w:firstLine="720"/>
        <w:jc w:val="center"/>
        <w:rPr>
          <w:rFonts w:ascii="Courier New" w:hAnsi="Courier New" w:cs="Courier New"/>
          <w:sz w:val="24"/>
        </w:rPr>
      </w:pPr>
      <w:r w:rsidRPr="00E32F38">
        <w:rPr>
          <w:rFonts w:ascii="Courier New" w:hAnsi="Courier New" w:cs="Courier New"/>
          <w:sz w:val="24"/>
        </w:rPr>
        <w:t>ASIA PACIFIC REGIONAL INTERNET GOVERNANCE FORUM</w:t>
      </w:r>
    </w:p>
    <w:p w14:paraId="778B9996" w14:textId="45C17BF5" w:rsidR="00DF4D78" w:rsidRPr="00E32F38" w:rsidRDefault="00B65FA1" w:rsidP="00E32F38">
      <w:pPr>
        <w:pStyle w:val="PlainText"/>
        <w:ind w:firstLine="720"/>
        <w:jc w:val="center"/>
        <w:rPr>
          <w:rFonts w:ascii="Courier New" w:hAnsi="Courier New" w:cs="Courier New"/>
          <w:sz w:val="24"/>
        </w:rPr>
      </w:pPr>
      <w:r w:rsidRPr="00E32F38">
        <w:rPr>
          <w:rFonts w:ascii="Courier New" w:hAnsi="Courier New" w:cs="Courier New"/>
          <w:sz w:val="24"/>
        </w:rPr>
        <w:t>BRISBANE 2023</w:t>
      </w:r>
    </w:p>
    <w:p w14:paraId="418FFE29" w14:textId="3991CFC7" w:rsidR="00DF4D78" w:rsidRPr="00E32F38" w:rsidRDefault="00B65FA1" w:rsidP="00E32F38">
      <w:pPr>
        <w:pStyle w:val="PlainText"/>
        <w:ind w:firstLine="720"/>
        <w:jc w:val="center"/>
        <w:rPr>
          <w:rFonts w:ascii="Courier New" w:hAnsi="Courier New" w:cs="Courier New"/>
          <w:sz w:val="24"/>
        </w:rPr>
      </w:pPr>
      <w:r w:rsidRPr="00E32F38">
        <w:rPr>
          <w:rFonts w:ascii="Courier New" w:hAnsi="Courier New" w:cs="Courier New"/>
          <w:sz w:val="24"/>
        </w:rPr>
        <w:t>WEDNESDAY, AUGUST 30, 2023</w:t>
      </w:r>
    </w:p>
    <w:p w14:paraId="4C164FAC" w14:textId="1A886018" w:rsidR="00DF4D78" w:rsidRPr="00E32F38" w:rsidRDefault="00B65FA1" w:rsidP="00E32F38">
      <w:pPr>
        <w:pStyle w:val="PlainText"/>
        <w:ind w:firstLine="720"/>
        <w:jc w:val="center"/>
        <w:rPr>
          <w:rFonts w:ascii="Courier New" w:hAnsi="Courier New" w:cs="Courier New"/>
          <w:sz w:val="24"/>
        </w:rPr>
      </w:pPr>
      <w:r w:rsidRPr="00E32F38">
        <w:rPr>
          <w:rFonts w:ascii="Courier New" w:hAnsi="Courier New" w:cs="Courier New"/>
          <w:sz w:val="24"/>
        </w:rPr>
        <w:t>AMBIVALENCE IN FULFILLMENT OF INTERNET ACCESS RIGHTS IN WEST PAPUA?  CIVIL SOCIETY EXPERIENCE</w:t>
      </w:r>
    </w:p>
    <w:p w14:paraId="0EFB5F17" w14:textId="00A57B8C" w:rsidR="00DF4D78" w:rsidRPr="00E32F38" w:rsidRDefault="00B65FA1" w:rsidP="00E32F38">
      <w:pPr>
        <w:pStyle w:val="PlainText"/>
        <w:ind w:firstLine="720"/>
        <w:jc w:val="center"/>
        <w:rPr>
          <w:rFonts w:ascii="Courier New" w:hAnsi="Courier New" w:cs="Courier New"/>
          <w:sz w:val="24"/>
        </w:rPr>
      </w:pPr>
      <w:r w:rsidRPr="00E32F38">
        <w:rPr>
          <w:rFonts w:ascii="Courier New" w:hAnsi="Courier New" w:cs="Courier New"/>
          <w:sz w:val="24"/>
        </w:rPr>
        <w:t>1:50 P.M. BRISBANE TIME</w:t>
      </w:r>
    </w:p>
    <w:p w14:paraId="5C7BB485" w14:textId="2C87F968" w:rsidR="00DF4D78" w:rsidRPr="00E32F38" w:rsidRDefault="00DF4D78" w:rsidP="00E32F38">
      <w:pPr>
        <w:pStyle w:val="PlainText"/>
        <w:ind w:firstLine="720"/>
        <w:rPr>
          <w:rFonts w:ascii="Courier New" w:hAnsi="Courier New" w:cs="Courier New"/>
          <w:sz w:val="24"/>
        </w:rPr>
      </w:pPr>
    </w:p>
    <w:p w14:paraId="10C930E1" w14:textId="7777E212" w:rsidR="00DF4D78" w:rsidRPr="00E32F38" w:rsidRDefault="000720CC" w:rsidP="00E32F38">
      <w:pPr>
        <w:pStyle w:val="PlainText"/>
        <w:rPr>
          <w:rFonts w:ascii="Courier New" w:hAnsi="Courier New" w:cs="Courier New"/>
          <w:sz w:val="24"/>
        </w:rPr>
      </w:pPr>
      <w:r w:rsidRPr="00E32F38">
        <w:rPr>
          <w:rFonts w:ascii="Courier New" w:hAnsi="Courier New" w:cs="Courier New"/>
          <w:sz w:val="24"/>
        </w:rPr>
        <w:t>Services provided by:</w:t>
      </w:r>
    </w:p>
    <w:p w14:paraId="1164E40F" w14:textId="4D28BDD5" w:rsidR="00DF4D78" w:rsidRPr="00E32F38" w:rsidRDefault="000720CC" w:rsidP="00E32F38">
      <w:pPr>
        <w:pStyle w:val="PlainText"/>
        <w:rPr>
          <w:rFonts w:ascii="Courier New" w:hAnsi="Courier New" w:cs="Courier New"/>
          <w:sz w:val="24"/>
        </w:rPr>
      </w:pPr>
      <w:r w:rsidRPr="00E32F38">
        <w:rPr>
          <w:rFonts w:ascii="Courier New" w:hAnsi="Courier New" w:cs="Courier New"/>
          <w:sz w:val="24"/>
        </w:rPr>
        <w:t>Caption First, Inc.</w:t>
      </w:r>
    </w:p>
    <w:p w14:paraId="668DCF64" w14:textId="2F07606F" w:rsidR="00DF4D78" w:rsidRPr="00E32F38" w:rsidRDefault="000720CC" w:rsidP="00E32F38">
      <w:pPr>
        <w:pStyle w:val="PlainText"/>
        <w:rPr>
          <w:rFonts w:ascii="Courier New" w:hAnsi="Courier New" w:cs="Courier New"/>
          <w:sz w:val="24"/>
        </w:rPr>
      </w:pPr>
      <w:r w:rsidRPr="00E32F38">
        <w:rPr>
          <w:rFonts w:ascii="Courier New" w:hAnsi="Courier New" w:cs="Courier New"/>
          <w:sz w:val="24"/>
        </w:rPr>
        <w:t>P.O. Box 3066</w:t>
      </w:r>
    </w:p>
    <w:p w14:paraId="695A1527" w14:textId="490B43D0" w:rsidR="00DF4D78" w:rsidRPr="00E32F38" w:rsidRDefault="000720CC" w:rsidP="00E32F38">
      <w:pPr>
        <w:pStyle w:val="PlainText"/>
        <w:rPr>
          <w:rFonts w:ascii="Courier New" w:hAnsi="Courier New" w:cs="Courier New"/>
          <w:sz w:val="24"/>
        </w:rPr>
      </w:pPr>
      <w:r w:rsidRPr="00E32F38">
        <w:rPr>
          <w:rFonts w:ascii="Courier New" w:hAnsi="Courier New" w:cs="Courier New"/>
          <w:sz w:val="24"/>
        </w:rPr>
        <w:t>Monument, CO  80132</w:t>
      </w:r>
    </w:p>
    <w:p w14:paraId="3FEA739A" w14:textId="503552F6" w:rsidR="00DF4D78" w:rsidRPr="00E32F38" w:rsidRDefault="000720CC" w:rsidP="00E32F38">
      <w:pPr>
        <w:pStyle w:val="PlainText"/>
        <w:rPr>
          <w:rFonts w:ascii="Courier New" w:hAnsi="Courier New" w:cs="Courier New"/>
          <w:sz w:val="24"/>
        </w:rPr>
      </w:pPr>
      <w:r w:rsidRPr="00E32F38">
        <w:rPr>
          <w:rFonts w:ascii="Courier New" w:hAnsi="Courier New" w:cs="Courier New"/>
          <w:sz w:val="24"/>
        </w:rPr>
        <w:t>www.captionfirst.com</w:t>
      </w:r>
    </w:p>
    <w:p w14:paraId="2061AD25" w14:textId="28BC7D63" w:rsidR="00DF4D78" w:rsidRPr="00E32F38" w:rsidRDefault="00DF4D78" w:rsidP="00E32F38">
      <w:pPr>
        <w:pStyle w:val="PlainText"/>
        <w:ind w:firstLine="720"/>
        <w:rPr>
          <w:rFonts w:ascii="Courier New" w:hAnsi="Courier New" w:cs="Courier New"/>
          <w:sz w:val="24"/>
        </w:rPr>
      </w:pPr>
    </w:p>
    <w:p w14:paraId="5E3C21E2" w14:textId="62230685" w:rsidR="00DF4D78" w:rsidRPr="00E32F38" w:rsidRDefault="000720CC" w:rsidP="000720CC">
      <w:pPr>
        <w:pStyle w:val="PlainText"/>
        <w:rPr>
          <w:rFonts w:ascii="Courier New" w:hAnsi="Courier New" w:cs="Courier New"/>
          <w:sz w:val="24"/>
        </w:rPr>
      </w:pPr>
      <w:r w:rsidRPr="00E32F38">
        <w:rPr>
          <w:rFonts w:ascii="Courier New" w:hAnsi="Courier New" w:cs="Courier New"/>
          <w:sz w:val="24"/>
        </w:rP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43ECB2D8" w14:textId="74BE080F" w:rsidR="00DF4D78" w:rsidRPr="00E32F38" w:rsidRDefault="00DF4D78" w:rsidP="00E32F38">
      <w:pPr>
        <w:pStyle w:val="PlainText"/>
        <w:ind w:firstLine="720"/>
        <w:rPr>
          <w:rFonts w:ascii="Courier New" w:hAnsi="Courier New" w:cs="Courier New"/>
          <w:sz w:val="24"/>
        </w:rPr>
      </w:pPr>
    </w:p>
    <w:p w14:paraId="6A95D6D7" w14:textId="39482F4C"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&gt;&gt; You can start.  Already join.  Tessa, can you open your camera, please?  Yeah.</w:t>
      </w:r>
    </w:p>
    <w:p w14:paraId="115FF629" w14:textId="214B363A"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 xml:space="preserve">&gt;&gt; TESSA ARDHIA MAHESWARI: Good afternoon, Ladies and Gentlemen.  I would like to welcome you to the showcase titled "Ambivalence in Fulfillment of Internet Access rights in West Papua?  Civil society Experience."  </w:t>
      </w:r>
    </w:p>
    <w:p w14:paraId="297346A2" w14:textId="5D6C0AB6"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 xml:space="preserve">I am Tessa, and I will be the moderator for the showcase.  </w:t>
      </w:r>
    </w:p>
    <w:p w14:paraId="4669701F" w14:textId="433B0080"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 xml:space="preserve">Before we </w:t>
      </w:r>
      <w:r w:rsidR="00E32F38" w:rsidRPr="00E32F38">
        <w:rPr>
          <w:rFonts w:ascii="Courier New" w:hAnsi="Courier New" w:cs="Courier New"/>
          <w:sz w:val="24"/>
        </w:rPr>
        <w:t>begin,</w:t>
      </w:r>
      <w:r w:rsidRPr="00E32F38">
        <w:rPr>
          <w:rFonts w:ascii="Courier New" w:hAnsi="Courier New" w:cs="Courier New"/>
          <w:sz w:val="24"/>
        </w:rPr>
        <w:t xml:space="preserve"> I would like to introduce our speaker, which are Mizele Torrey from RTIK Papua Women, and me.  And </w:t>
      </w:r>
      <w:r w:rsidR="00E32F38" w:rsidRPr="00E32F38">
        <w:rPr>
          <w:rFonts w:ascii="Courier New" w:hAnsi="Courier New" w:cs="Courier New"/>
          <w:sz w:val="24"/>
        </w:rPr>
        <w:t>also,</w:t>
      </w:r>
      <w:r w:rsidRPr="00E32F38">
        <w:rPr>
          <w:rFonts w:ascii="Courier New" w:hAnsi="Courier New" w:cs="Courier New"/>
          <w:sz w:val="24"/>
        </w:rPr>
        <w:t xml:space="preserve"> Unggul Sagena.</w:t>
      </w:r>
    </w:p>
    <w:p w14:paraId="55FF22BD" w14:textId="03F2FEE2"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I would like to welcome our first speaker, to start the presentation.</w:t>
      </w:r>
    </w:p>
    <w:p w14:paraId="37E47F75" w14:textId="1C28CE70"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&gt;&gt; Thank you, Tessa, I will be quick because we have three West Papuan that will share their experience.  Because our research is about them.  So, I will give most of the time in this 20-minute session for them to speak for global community.</w:t>
      </w:r>
    </w:p>
    <w:p w14:paraId="53FA7A54" w14:textId="47DDA231"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 xml:space="preserve">So, yeah.  This is the idea that we have three objectives for the research that we conduct research a few months ago.  And then the justification, there are two justification for doing this research, plus the knowledge gaps that are not many research about people in West Papua and their experience, especially civil society in West Papua.  And </w:t>
      </w:r>
      <w:r w:rsidR="00E32F38" w:rsidRPr="00E32F38">
        <w:rPr>
          <w:rFonts w:ascii="Courier New" w:hAnsi="Courier New" w:cs="Courier New"/>
          <w:sz w:val="24"/>
        </w:rPr>
        <w:t>also,</w:t>
      </w:r>
      <w:r w:rsidRPr="00E32F38">
        <w:rPr>
          <w:rFonts w:ascii="Courier New" w:hAnsi="Courier New" w:cs="Courier New"/>
          <w:sz w:val="24"/>
        </w:rPr>
        <w:t xml:space="preserve"> there are urgent issues that we have to focus on.</w:t>
      </w:r>
    </w:p>
    <w:p w14:paraId="4B33C5A7" w14:textId="46EB9D6A"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lastRenderedPageBreak/>
        <w:t>We have five places at that time to conduct this research with local community, local civil societal organizations, and also from West Papua, from other regions.</w:t>
      </w:r>
    </w:p>
    <w:p w14:paraId="1C32690B" w14:textId="5802D8C1"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And these are some of the findings.  We call -- first we call it there is an ambivalence in the fulfillment of digital infrastructure in West Papua.  It is part of the larger project larger research, it's about the digital rights, actually.  But today we discuss focus on the very basic internet connectivity and access to the people of West Papua.</w:t>
      </w:r>
    </w:p>
    <w:p w14:paraId="54F48883" w14:textId="00423783"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And these are some of the voices.  You can read more on our research later on.  So, you can see these are the experience that we capture.</w:t>
      </w:r>
    </w:p>
    <w:p w14:paraId="4425E84D" w14:textId="07585670"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And there are indications or finding of the project is fulfillments from the government and we can see that there are still many violations, and there are patterns that some parties violate this digital rights.</w:t>
      </w:r>
    </w:p>
    <w:p w14:paraId="7D4D9C39" w14:textId="64DF3D23"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 xml:space="preserve">And </w:t>
      </w:r>
      <w:r w:rsidR="00E32F38" w:rsidRPr="00E32F38">
        <w:rPr>
          <w:rFonts w:ascii="Courier New" w:hAnsi="Courier New" w:cs="Courier New"/>
          <w:sz w:val="24"/>
        </w:rPr>
        <w:t>also,</w:t>
      </w:r>
      <w:r w:rsidRPr="00E32F38">
        <w:rPr>
          <w:rFonts w:ascii="Courier New" w:hAnsi="Courier New" w:cs="Courier New"/>
          <w:sz w:val="24"/>
        </w:rPr>
        <w:t xml:space="preserve"> we have the construction of 4G BTS in West Papua but you can see the violations.  We have 4G in West Papua but you can see many violations and patterns also.  And </w:t>
      </w:r>
      <w:r w:rsidR="00E32F38" w:rsidRPr="00E32F38">
        <w:rPr>
          <w:rFonts w:ascii="Courier New" w:hAnsi="Courier New" w:cs="Courier New"/>
          <w:sz w:val="24"/>
        </w:rPr>
        <w:t>also,</w:t>
      </w:r>
      <w:r w:rsidRPr="00E32F38">
        <w:rPr>
          <w:rFonts w:ascii="Courier New" w:hAnsi="Courier New" w:cs="Courier New"/>
          <w:sz w:val="24"/>
        </w:rPr>
        <w:t xml:space="preserve"> we have digital transformation going on in the West Papua as the result of the COVID-19 pandemic, but you can see also some limitation and violation in the patterns that according to our research and to civil society experience.</w:t>
      </w:r>
    </w:p>
    <w:p w14:paraId="256F3723" w14:textId="7C582E4D"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Okay.  So, before I move to Mizele Torrey from West Papua here, I will also have Andy.  He is the lead researcher and also West Papuan that will share his experience in conducting the research on the ground.  Andy, please.</w:t>
      </w:r>
    </w:p>
    <w:p w14:paraId="36A2FA14" w14:textId="5DF54053"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&gt;&gt; ANDY: Thank you.  This experience was meaningful to me.  I thought there were some things that (?) on me.  I experienced some obstacles and challenges.  Obstacles were related to (?) train and distance that created some gaps.  Some of the interviews were in situation that were difficult to meet in person.  Either because we are experiencing political situation, military operation and other things.</w:t>
      </w:r>
    </w:p>
    <w:p w14:paraId="2560AC3B" w14:textId="24B18FD6"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In some target location that train is difficult to reach in person.  Like distance and access are always the main obstacles.</w:t>
      </w:r>
    </w:p>
    <w:p w14:paraId="08BC1A8B" w14:textId="4AE7DCDC"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Of course, communication can be tools intermediary, but it will be different to meet and see in person.</w:t>
      </w:r>
    </w:p>
    <w:p w14:paraId="3353086F" w14:textId="3C10AEC7"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Honestly, the research has not talked about what is happening in (?).  It has not explored what is happening in all areas of West Papua.  In it is different.  The different station different contextually in (?) which different condition.  Some of which has been revealed, talk their findings in their research.</w:t>
      </w:r>
    </w:p>
    <w:p w14:paraId="13775E2C" w14:textId="670DCD60"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 xml:space="preserve">But research, I directly experienced two times when the internet and telephone were turned off at the results location.  First day were not -- people still had good access.  This </w:t>
      </w:r>
      <w:r w:rsidRPr="00E32F38">
        <w:rPr>
          <w:rFonts w:ascii="Courier New" w:hAnsi="Courier New" w:cs="Courier New"/>
          <w:sz w:val="24"/>
        </w:rPr>
        <w:lastRenderedPageBreak/>
        <w:t>illustration, the full internet access in West Papua.  Access can be turned off at any time by block.</w:t>
      </w:r>
    </w:p>
    <w:p w14:paraId="65647B46" w14:textId="178CC7D9"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To uncover (?) and -- is what the research like -- this research just (?) happens in West Papua.  Yet, honestly, it called not tell us more deep about the association of internet access in West Papua.</w:t>
      </w:r>
    </w:p>
    <w:p w14:paraId="5ADA1C99" w14:textId="0EDB9FDC"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As such, it leaves an empty space that need to be filled.  And doing that depression at great challenges to (?) are addressing what remind and explored in these results.  Thank you.</w:t>
      </w:r>
    </w:p>
    <w:p w14:paraId="7C87F032" w14:textId="1A906E1A"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&gt;&gt; Yeah, thank you, Andy.  Are you ready to share?</w:t>
      </w:r>
    </w:p>
    <w:p w14:paraId="0616AD79" w14:textId="31DC913F"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&gt;&gt; Yes, I am ready.</w:t>
      </w:r>
    </w:p>
    <w:p w14:paraId="2F099F73" w14:textId="75BCE165"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&gt;&gt; This is yours.</w:t>
      </w:r>
    </w:p>
    <w:p w14:paraId="1F36C3DD" w14:textId="6A1FD2C7"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&gt;&gt; EBY: Hello, everyone.  Okay.  Thank you for I introduce myself of everyone.  I come from the city of Jayapura in West Papua, digital literacy on Papua ICT organization.  My role --</w:t>
      </w:r>
    </w:p>
    <w:p w14:paraId="1304BAE6" w14:textId="61E61C7E"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(Background noise)</w:t>
      </w:r>
    </w:p>
    <w:p w14:paraId="3782B337" w14:textId="53E005CF"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The internet disconnect or disconnected by the (?) (audio fading in and out) movement for you.  You drop or (audio fading in and out) for more we also encourage capacity building in this cause (?) in we grew this so internet access by the cell service.  In this movement we foster in women's organization and initiative only that focus in digital literacy with we call from (?) (audio fading in and out) of this organization is to</w:t>
      </w:r>
    </w:p>
    <w:p w14:paraId="2C221E85" w14:textId="544BAF96"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(Background noise)</w:t>
      </w:r>
    </w:p>
    <w:p w14:paraId="33F9B07B" w14:textId="769C0214"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Aware of all of women to participate in setting digital leaders in West Papua until now.  These women become victim of (audio fading in and out) men decide and in Papua.  We are (?) that women are in the family is hard.  So, women are encouraged to continue to be step to the visit together.  Stacking the digital literacy movement for me.  Thanks.</w:t>
      </w:r>
    </w:p>
    <w:p w14:paraId="0CF42233" w14:textId="5A08AB61"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&gt;&gt; Yeah, Eby, basically, sharing about the Papuan women.  They are engaged with visit installations and digital literacy to the school.  Even in the condition with when the internet was shut down.  As you can see, this is self-explained because she is live from West Papua, and other speakers also having difficulty to connect because he is also live from West Papua.  So, is he already -- okay.  Let's check.</w:t>
      </w:r>
    </w:p>
    <w:p w14:paraId="0CD0A4E5" w14:textId="4525C401"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 xml:space="preserve">I don't know.  Harun, are you ready?  We have -- the Papuan, they have to go to some places that can connect the internet stable.  So, they could not rely their own signal, yeah.  And </w:t>
      </w:r>
      <w:r w:rsidR="00E32F38" w:rsidRPr="00E32F38">
        <w:rPr>
          <w:rFonts w:ascii="Courier New" w:hAnsi="Courier New" w:cs="Courier New"/>
          <w:sz w:val="24"/>
        </w:rPr>
        <w:t>also,</w:t>
      </w:r>
      <w:r w:rsidRPr="00E32F38">
        <w:rPr>
          <w:rFonts w:ascii="Courier New" w:hAnsi="Courier New" w:cs="Courier New"/>
          <w:sz w:val="24"/>
        </w:rPr>
        <w:t xml:space="preserve"> this is what's going on.</w:t>
      </w:r>
    </w:p>
    <w:p w14:paraId="3B5298AB" w14:textId="3470E085"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And, yeah, we are still waiting for Harun to share about his experience, especially documenting the rally in the 2019 where the government shut down the internet in the whole region.  Yeah.  So, I think it's also important to hear what he wanted to say to us.</w:t>
      </w:r>
    </w:p>
    <w:p w14:paraId="6AB7A9CA" w14:textId="69621EB6"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lastRenderedPageBreak/>
        <w:t>And while we still waiting, I think I can keep the mic back to Tessa.  Maybe there are some questions online.  Tessa, can you -- and (?) while we are waiting for her, if you can join us today.</w:t>
      </w:r>
    </w:p>
    <w:p w14:paraId="22F9AA23" w14:textId="7441287F"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&gt;&gt; TESSA MAHESWARI: We still waiting for our speaker Harun.  If you have questions, please write down in the chat box or raise your hand if you come on site.</w:t>
      </w:r>
    </w:p>
    <w:p w14:paraId="5F00CEF0" w14:textId="02BB7E10"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Oh, there are questions, Mr. Unggul.</w:t>
      </w:r>
    </w:p>
    <w:p w14:paraId="3D0FBF4E" w14:textId="6DDFCAE8"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&gt;&gt; UNGGUL SAGENA: No questions?</w:t>
      </w:r>
    </w:p>
    <w:p w14:paraId="202ADF51" w14:textId="3D780EBC"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&gt;&gt; TESSA MAHESWARI: We still have no questions.</w:t>
      </w:r>
    </w:p>
    <w:p w14:paraId="27C5E0F2" w14:textId="41DA14CB"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&gt;&gt; UNGGUL SAGENA: Tell me if there's question or maybe guys have questions to Andy here.  He can also answer your questions.  Andy, can you explain a bit more, maybe on behalf of Harun, because you also experienced these kinds of conditions and almost every day happenings.  So, you can tell us a little bit more and then I can translate it, if you have difficulty to speak in English.</w:t>
      </w:r>
    </w:p>
    <w:p w14:paraId="6D53786E" w14:textId="665C890F"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&gt;&gt; Brent Carey, I will ask a question to fill some time.  Is that right?  Great, great.</w:t>
      </w:r>
    </w:p>
    <w:p w14:paraId="36400FF8" w14:textId="0702F213"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I was just curious about internet shutdowns in Indonesia.  Is that a regular occurrence?  And, you know, how often does that happen for you?</w:t>
      </w:r>
    </w:p>
    <w:p w14:paraId="52B1683F" w14:textId="170D6C6A"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&gt;&gt; Yeah.  Internet shutdown is a policy in 2019, you have three times.  And then some global organization also record it.  Like the Palapa Ring Broadband, for example.  However, at that time we sue the government, and then in 2020, the court decision was -- that the government was illegal to do this kind of policy again.  So, at the time the civil society also asked the president to apologize, but the court said it's not necessary.  But this kind of policy cannot be -- become a policy from the government again.</w:t>
      </w:r>
    </w:p>
    <w:p w14:paraId="7AF919D7" w14:textId="7904EA1B"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However, if you are saying about the condition that's still happening, yeah, like, we experience it.  It's still happening.  But it is not a policy.  Sometimes it's because of the technical problem.  I can show you.  Where is it?  Ah, here.</w:t>
      </w:r>
    </w:p>
    <w:p w14:paraId="41614EF5" w14:textId="31D403C9"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 xml:space="preserve">These are the capture of what the people saying on the ground, that if the pattern is the same, if indeed there are technical reasons, it must be disclosed to the public.  Sometimes they are saying that there's trouble in the cable connection, undersea cable connection, because, like, we have here one of the fulfillment.  Yeah.  The project is now integrated.  </w:t>
      </w:r>
      <w:r w:rsidR="00E32F38" w:rsidRPr="00E32F38">
        <w:rPr>
          <w:rFonts w:ascii="Courier New" w:hAnsi="Courier New" w:cs="Courier New"/>
          <w:sz w:val="24"/>
        </w:rPr>
        <w:t>So,</w:t>
      </w:r>
      <w:r w:rsidRPr="00E32F38">
        <w:rPr>
          <w:rFonts w:ascii="Courier New" w:hAnsi="Courier New" w:cs="Courier New"/>
          <w:sz w:val="24"/>
        </w:rPr>
        <w:t xml:space="preserve"> it makes internet better.  </w:t>
      </w:r>
    </w:p>
    <w:p w14:paraId="4D1EDE9A" w14:textId="3539A887"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 xml:space="preserve">However, sometimes.  Every month there are these kind of disruptions.  Sometimes we found out that there are technical problems in the sea cable.  And then sometimes, like the cable was cut, like then people saying that, oh, how this -- is this </w:t>
      </w:r>
      <w:r w:rsidRPr="00E32F38">
        <w:rPr>
          <w:rFonts w:ascii="Courier New" w:hAnsi="Courier New" w:cs="Courier New"/>
          <w:sz w:val="24"/>
        </w:rPr>
        <w:lastRenderedPageBreak/>
        <w:t xml:space="preserve">happening while we have some womens in political rally or government official come to West Papua.  </w:t>
      </w:r>
    </w:p>
    <w:p w14:paraId="344E8C5E" w14:textId="000316D1"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Maybe you have four minutes.  Andy can explain more.</w:t>
      </w:r>
    </w:p>
    <w:p w14:paraId="446BC47F" w14:textId="118F0641"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(non-English language)</w:t>
      </w:r>
    </w:p>
    <w:p w14:paraId="755E0783" w14:textId="36EF932D"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&gt;&gt; UNGGUL SAGENA: Basically, Andy, this kind of shutdown or slowdown or whatever happening, what we call shutdown, not a blackout, but sometimes slowing down the social media, sometimes in certain places they cannot access.  It's quite the suspicious for them if it's about the technical problems, always happening.  And sometimes it's too far from the sea.  What Andy just said.  It is too far from the sea.  And some kind of disruption happening.</w:t>
      </w:r>
    </w:p>
    <w:p w14:paraId="33532274" w14:textId="1FEE096B"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This is -- to close this session, I want to say that this is only one piece of the whole problems there.  Because we are talking about very basic things.  Connectivity, the access.  We don't talk about the freedom of expressions.  We are not talking about digital tech that in the research it is -- we capture this kind of violations.  Even though like Andy said, it is not really dive deep into -- because it's very rush area and then the decisions only cover four or five agencies and we have to focus more on these issues, because it still happening.</w:t>
      </w:r>
    </w:p>
    <w:p w14:paraId="175D8B58" w14:textId="09EC046C"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I mean, like, even now, we cannot connect with one speaker from West Papua because of these connections.</w:t>
      </w:r>
    </w:p>
    <w:p w14:paraId="7AB76237" w14:textId="635DF5F2"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 xml:space="preserve">I think that's my -- question, Andy.  You have something more to say in the one minute?  Okay.  </w:t>
      </w:r>
      <w:r w:rsidR="00E32F38" w:rsidRPr="00E32F38">
        <w:rPr>
          <w:rFonts w:ascii="Courier New" w:hAnsi="Courier New" w:cs="Courier New"/>
          <w:sz w:val="24"/>
        </w:rPr>
        <w:t>So,</w:t>
      </w:r>
      <w:r w:rsidRPr="00E32F38">
        <w:rPr>
          <w:rFonts w:ascii="Courier New" w:hAnsi="Courier New" w:cs="Courier New"/>
          <w:sz w:val="24"/>
        </w:rPr>
        <w:t xml:space="preserve"> I will get back to Tessa.  Tessa.  Thank you very much for your coming to the session.  1 1/2 minutes.</w:t>
      </w:r>
    </w:p>
    <w:p w14:paraId="683FE179" w14:textId="44CE4645"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&gt;&gt; TESSA MAHESWARI: Okay.</w:t>
      </w:r>
    </w:p>
    <w:p w14:paraId="75B9C4C8" w14:textId="386AA2A7"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&gt;&gt; UNGGUL SAGENA: Okay.</w:t>
      </w:r>
    </w:p>
    <w:p w14:paraId="72BF2716" w14:textId="6DEEB57C"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&gt;&gt; Be quick, sorry, because we only have one minute.  Yeah, fast, please.</w:t>
      </w:r>
    </w:p>
    <w:p w14:paraId="2A4B6FB4" w14:textId="79B5478F"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&gt;&gt; Okay.  Thank you for the information.  There's something that I must confirmation here.  The west map is best on Indonesian programmes or the compass area like the first one.  And about the connectivity that we know that there are no regular down currency, it's just because maybe that is (?) that use fiberoptic on the deep ocean.  So, when it shifts down and have technical issues, it can shut the internet down and it must use special treatment and accommodation to prepare it to back to life.  And it have a schedule, too.  So, it's a regular issue, I think.</w:t>
      </w:r>
    </w:p>
    <w:p w14:paraId="2B0917D8" w14:textId="3A874058"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And then are you have any discussion with government about these issues before?  And if I may know which government that you discussing it about.  Okay.  Thank you.</w:t>
      </w:r>
    </w:p>
    <w:p w14:paraId="16E48FF0" w14:textId="71BC527F"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 xml:space="preserve">&gt;&gt; UNGGUL SAGENA: Okay.  So, because we run out of time, we will answer your questions outside.  So, I will give it back to </w:t>
      </w:r>
      <w:r w:rsidRPr="00E32F38">
        <w:rPr>
          <w:rFonts w:ascii="Courier New" w:hAnsi="Courier New" w:cs="Courier New"/>
          <w:sz w:val="24"/>
        </w:rPr>
        <w:lastRenderedPageBreak/>
        <w:t>the side and we can talk about it outside.  Thank you.  Thank you very much.</w:t>
      </w:r>
    </w:p>
    <w:p w14:paraId="5972B531" w14:textId="60B5CCDE" w:rsidR="00DF4D78" w:rsidRPr="00E32F38" w:rsidRDefault="000720CC" w:rsidP="00E32F38">
      <w:pPr>
        <w:pStyle w:val="PlainText"/>
        <w:ind w:firstLine="720"/>
        <w:rPr>
          <w:rFonts w:ascii="Courier New" w:hAnsi="Courier New" w:cs="Courier New"/>
          <w:sz w:val="24"/>
        </w:rPr>
      </w:pPr>
      <w:r w:rsidRPr="00E32F38">
        <w:rPr>
          <w:rFonts w:ascii="Courier New" w:hAnsi="Courier New" w:cs="Courier New"/>
          <w:sz w:val="24"/>
        </w:rPr>
        <w:t>&gt;&gt; TESSA MAHESWARI: Thank you for all of the speakers and all attending.  If you have any questions or want to discuss something, please kindly contact our speaker Mr. Unggul Sagena.  Thank you so much.</w:t>
      </w:r>
    </w:p>
    <w:p w14:paraId="209DEBD3" w14:textId="39814EDE" w:rsidR="00FA48A0" w:rsidRDefault="000720CC" w:rsidP="00E32F38">
      <w:pPr>
        <w:pStyle w:val="PlainText"/>
        <w:ind w:firstLine="720"/>
        <w:rPr>
          <w:rFonts w:ascii="Courier New" w:hAnsi="Courier New" w:cs="Courier New"/>
          <w:sz w:val="24"/>
        </w:rPr>
      </w:pPr>
      <w:r w:rsidRPr="00E32F38">
        <w:rPr>
          <w:rFonts w:ascii="Courier New" w:hAnsi="Courier New" w:cs="Courier New"/>
          <w:sz w:val="24"/>
        </w:rPr>
        <w:t>(Session was concluded at 2:10 a.m. Brisbane time)</w:t>
      </w:r>
    </w:p>
    <w:p w14:paraId="16BEBAB6" w14:textId="77777777" w:rsidR="000720CC" w:rsidRDefault="000720CC" w:rsidP="00E32F38">
      <w:pPr>
        <w:pStyle w:val="PlainText"/>
        <w:ind w:firstLine="720"/>
        <w:rPr>
          <w:rFonts w:ascii="Courier New" w:hAnsi="Courier New" w:cs="Courier New"/>
          <w:sz w:val="24"/>
        </w:rPr>
      </w:pPr>
    </w:p>
    <w:p w14:paraId="64F53354" w14:textId="77777777" w:rsidR="000720CC" w:rsidRPr="00E32F38" w:rsidRDefault="000720CC" w:rsidP="000720CC">
      <w:pPr>
        <w:pStyle w:val="PlainText"/>
        <w:rPr>
          <w:rFonts w:ascii="Courier New" w:hAnsi="Courier New" w:cs="Courier New"/>
          <w:sz w:val="24"/>
        </w:rPr>
      </w:pPr>
      <w:r w:rsidRPr="00E32F38">
        <w:rPr>
          <w:rFonts w:ascii="Courier New" w:hAnsi="Courier New" w:cs="Courier New"/>
          <w:sz w:val="24"/>
        </w:rP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4883021F" w14:textId="77777777" w:rsidR="000720CC" w:rsidRPr="00E32F38" w:rsidRDefault="000720CC" w:rsidP="00E32F38">
      <w:pPr>
        <w:pStyle w:val="PlainText"/>
        <w:ind w:firstLine="720"/>
        <w:rPr>
          <w:rFonts w:ascii="Courier New" w:hAnsi="Courier New" w:cs="Courier New"/>
          <w:sz w:val="24"/>
        </w:rPr>
      </w:pPr>
    </w:p>
    <w:sectPr w:rsidR="000720CC" w:rsidRPr="00E32F38" w:rsidSect="00E32F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7FC"/>
    <w:rsid w:val="000720CC"/>
    <w:rsid w:val="003127FC"/>
    <w:rsid w:val="009751BE"/>
    <w:rsid w:val="00B65FA1"/>
    <w:rsid w:val="00DF4D78"/>
    <w:rsid w:val="00E32F38"/>
    <w:rsid w:val="00FA4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F7F98"/>
  <w15:chartTrackingRefBased/>
  <w15:docId w15:val="{2F865906-534D-48C5-B60E-1F8B3EEC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A48A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A48A0"/>
    <w:rPr>
      <w:rFonts w:ascii="Consolas" w:hAnsi="Consolas"/>
      <w:sz w:val="21"/>
      <w:szCs w:val="21"/>
    </w:rPr>
  </w:style>
  <w:style w:type="character" w:styleId="CommentReference">
    <w:name w:val="annotation reference"/>
    <w:basedOn w:val="DefaultParagraphFont"/>
    <w:uiPriority w:val="99"/>
    <w:semiHidden/>
    <w:unhideWhenUsed/>
    <w:rsid w:val="00E32F38"/>
    <w:rPr>
      <w:sz w:val="16"/>
      <w:szCs w:val="16"/>
    </w:rPr>
  </w:style>
  <w:style w:type="paragraph" w:styleId="CommentText">
    <w:name w:val="annotation text"/>
    <w:basedOn w:val="Normal"/>
    <w:link w:val="CommentTextChar"/>
    <w:uiPriority w:val="99"/>
    <w:semiHidden/>
    <w:unhideWhenUsed/>
    <w:rsid w:val="00E32F38"/>
    <w:pPr>
      <w:spacing w:line="240" w:lineRule="auto"/>
    </w:pPr>
    <w:rPr>
      <w:sz w:val="20"/>
      <w:szCs w:val="20"/>
    </w:rPr>
  </w:style>
  <w:style w:type="character" w:customStyle="1" w:styleId="CommentTextChar">
    <w:name w:val="Comment Text Char"/>
    <w:basedOn w:val="DefaultParagraphFont"/>
    <w:link w:val="CommentText"/>
    <w:uiPriority w:val="99"/>
    <w:semiHidden/>
    <w:rsid w:val="00E32F38"/>
    <w:rPr>
      <w:sz w:val="20"/>
      <w:szCs w:val="20"/>
    </w:rPr>
  </w:style>
  <w:style w:type="paragraph" w:styleId="CommentSubject">
    <w:name w:val="annotation subject"/>
    <w:basedOn w:val="CommentText"/>
    <w:next w:val="CommentText"/>
    <w:link w:val="CommentSubjectChar"/>
    <w:uiPriority w:val="99"/>
    <w:semiHidden/>
    <w:unhideWhenUsed/>
    <w:rsid w:val="00E32F38"/>
    <w:rPr>
      <w:b/>
      <w:bCs/>
    </w:rPr>
  </w:style>
  <w:style w:type="character" w:customStyle="1" w:styleId="CommentSubjectChar">
    <w:name w:val="Comment Subject Char"/>
    <w:basedOn w:val="CommentTextChar"/>
    <w:link w:val="CommentSubject"/>
    <w:uiPriority w:val="99"/>
    <w:semiHidden/>
    <w:rsid w:val="00E32F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56323B14-90BC-4A80-81AD-E9D9E4008AB8}"/>
</file>

<file path=customXml/itemProps2.xml><?xml version="1.0" encoding="utf-8"?>
<ds:datastoreItem xmlns:ds="http://schemas.openxmlformats.org/officeDocument/2006/customXml" ds:itemID="{A8418CDE-E7E5-47FE-A3A5-5EFBB4586058}"/>
</file>

<file path=customXml/itemProps3.xml><?xml version="1.0" encoding="utf-8"?>
<ds:datastoreItem xmlns:ds="http://schemas.openxmlformats.org/officeDocument/2006/customXml" ds:itemID="{D16D2D3A-B481-46C0-9657-29D2552A69E1}"/>
</file>

<file path=customXml/itemProps4.xml><?xml version="1.0" encoding="utf-8"?>
<ds:datastoreItem xmlns:ds="http://schemas.openxmlformats.org/officeDocument/2006/customXml" ds:itemID="{4BC6868D-0D86-4E88-833B-5112A06472B9}"/>
</file>

<file path=docProps/app.xml><?xml version="1.0" encoding="utf-8"?>
<Properties xmlns="http://schemas.openxmlformats.org/officeDocument/2006/extended-properties" xmlns:vt="http://schemas.openxmlformats.org/officeDocument/2006/docPropsVTypes">
  <Template>Normal.dotm</Template>
  <TotalTime>1</TotalTime>
  <Pages>6</Pages>
  <Words>1887</Words>
  <Characters>10759</Characters>
  <Application>Microsoft Office Word</Application>
  <DocSecurity>0</DocSecurity>
  <Lines>89</Lines>
  <Paragraphs>25</Paragraphs>
  <ScaleCrop>false</ScaleCrop>
  <Company/>
  <LinksUpToDate>false</LinksUpToDate>
  <CharactersWithSpaces>12621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kelly.schindele@captionfirst.com</dc:creator>
  <cp:keywords/>
  <dc:description/>
  <cp:lastModifiedBy>Malia Graves</cp:lastModifiedBy>
  <cp:revision>3</cp:revision>
  <dcterms:created xsi:type="dcterms:W3CDTF">2023-09-12T13:46:00Z</dcterms:created>
  <dcterms:modified xsi:type="dcterms:W3CDTF">2023-09-12T16:35:00Z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